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2C" w:rsidRPr="005B49B9" w:rsidRDefault="0077702C" w:rsidP="0077702C">
      <w:pPr>
        <w:spacing w:after="0" w:line="276" w:lineRule="auto"/>
        <w:jc w:val="center"/>
        <w:rPr>
          <w:rFonts w:ascii="Arial" w:hAnsi="Arial" w:cs="Arial"/>
          <w:b/>
        </w:rPr>
      </w:pPr>
      <w:r w:rsidRPr="005B49B9">
        <w:rPr>
          <w:rFonts w:ascii="Arial" w:hAnsi="Arial" w:cs="Arial"/>
          <w:b/>
        </w:rPr>
        <w:t xml:space="preserve">AVISO DE PRIVACIDAD </w:t>
      </w:r>
    </w:p>
    <w:p w:rsidR="0077702C" w:rsidRPr="005B49B9" w:rsidRDefault="0077702C" w:rsidP="0077702C">
      <w:pPr>
        <w:spacing w:after="0" w:line="276" w:lineRule="auto"/>
        <w:jc w:val="center"/>
        <w:rPr>
          <w:rFonts w:ascii="Arial" w:hAnsi="Arial" w:cs="Arial"/>
        </w:rPr>
      </w:pPr>
      <w:r w:rsidRPr="005B49B9">
        <w:rPr>
          <w:rFonts w:ascii="Arial" w:hAnsi="Arial" w:cs="Arial"/>
        </w:rPr>
        <w:t>(Integral)</w:t>
      </w:r>
    </w:p>
    <w:p w:rsidR="0077702C" w:rsidRPr="005B49B9" w:rsidRDefault="0077702C" w:rsidP="0077702C">
      <w:pPr>
        <w:spacing w:after="0" w:line="276" w:lineRule="auto"/>
        <w:jc w:val="center"/>
        <w:rPr>
          <w:rFonts w:ascii="Arial" w:hAnsi="Arial" w:cs="Arial"/>
          <w:b/>
        </w:rPr>
      </w:pPr>
    </w:p>
    <w:p w:rsidR="0077702C" w:rsidRPr="005B49B9" w:rsidRDefault="0077702C" w:rsidP="0077702C">
      <w:pPr>
        <w:spacing w:after="0" w:line="276" w:lineRule="auto"/>
        <w:jc w:val="center"/>
        <w:rPr>
          <w:rFonts w:ascii="Arial" w:hAnsi="Arial" w:cs="Arial"/>
          <w:b/>
        </w:rPr>
      </w:pPr>
      <w:r w:rsidRPr="005B49B9">
        <w:rPr>
          <w:rFonts w:ascii="Arial" w:hAnsi="Arial" w:cs="Arial"/>
          <w:b/>
        </w:rPr>
        <w:t xml:space="preserve">GESTIÓN CIUDADANA DE LA COMISIÓN DE </w:t>
      </w:r>
      <w:r>
        <w:rPr>
          <w:rFonts w:ascii="Arial" w:hAnsi="Arial" w:cs="Arial"/>
          <w:b/>
        </w:rPr>
        <w:t>DEFENSA NACIONAL</w:t>
      </w:r>
    </w:p>
    <w:p w:rsidR="0077702C" w:rsidRPr="005B49B9" w:rsidRDefault="0077702C" w:rsidP="0077702C">
      <w:pPr>
        <w:spacing w:after="0" w:line="276" w:lineRule="auto"/>
        <w:jc w:val="center"/>
        <w:rPr>
          <w:rFonts w:ascii="Arial" w:hAnsi="Arial" w:cs="Arial"/>
          <w:b/>
          <w:color w:val="000000" w:themeColor="text1"/>
        </w:rPr>
      </w:pPr>
    </w:p>
    <w:p w:rsidR="0077702C" w:rsidRPr="005B49B9" w:rsidRDefault="0077702C" w:rsidP="0077702C">
      <w:pPr>
        <w:spacing w:after="0" w:line="276" w:lineRule="auto"/>
        <w:jc w:val="center"/>
        <w:rPr>
          <w:rFonts w:ascii="Arial" w:hAnsi="Arial" w:cs="Arial"/>
          <w:color w:val="000000" w:themeColor="text1"/>
        </w:rPr>
      </w:pPr>
    </w:p>
    <w:p w:rsidR="0077702C" w:rsidRPr="005B49B9" w:rsidRDefault="0077702C" w:rsidP="0077702C">
      <w:pPr>
        <w:spacing w:after="0" w:line="276" w:lineRule="auto"/>
        <w:jc w:val="both"/>
        <w:rPr>
          <w:rFonts w:ascii="Arial" w:hAnsi="Arial" w:cs="Arial"/>
        </w:rPr>
      </w:pPr>
      <w:r w:rsidRPr="005B49B9">
        <w:rPr>
          <w:rFonts w:ascii="Arial" w:hAnsi="Arial" w:cs="Arial"/>
        </w:rPr>
        <w:t>La Cámara de Diputados, con domicilio en Avenida Congreso de la Unión</w:t>
      </w:r>
      <w:r w:rsidR="009B3601" w:rsidRPr="009B3601">
        <w:rPr>
          <w:rFonts w:ascii="Arial" w:hAnsi="Arial" w:cs="Arial"/>
        </w:rPr>
        <w:t xml:space="preserve"> </w:t>
      </w:r>
      <w:r w:rsidR="009B3601">
        <w:rPr>
          <w:rFonts w:ascii="Arial" w:hAnsi="Arial" w:cs="Arial"/>
        </w:rPr>
        <w:t>N</w:t>
      </w:r>
      <w:r w:rsidR="009B3601" w:rsidRPr="005B49B9">
        <w:rPr>
          <w:rFonts w:ascii="Arial" w:hAnsi="Arial" w:cs="Arial"/>
        </w:rPr>
        <w:t>o. 66,</w:t>
      </w:r>
      <w:r w:rsidRPr="005B49B9">
        <w:rPr>
          <w:rFonts w:ascii="Arial" w:hAnsi="Arial" w:cs="Arial"/>
        </w:rPr>
        <w:t xml:space="preserve"> Colonia El Parque, Alcaldía Venustiano Carranza, C.P</w:t>
      </w:r>
      <w:r w:rsidR="009B3601">
        <w:rPr>
          <w:rFonts w:ascii="Arial" w:hAnsi="Arial" w:cs="Arial"/>
        </w:rPr>
        <w:t>.</w:t>
      </w:r>
      <w:r w:rsidRPr="005B49B9">
        <w:rPr>
          <w:rFonts w:ascii="Arial" w:hAnsi="Arial" w:cs="Arial"/>
        </w:rPr>
        <w:t xml:space="preserve"> 15960, Ciudad de México, </w:t>
      </w:r>
      <w:r>
        <w:rPr>
          <w:rFonts w:ascii="Arial" w:hAnsi="Arial" w:cs="Arial"/>
          <w:bCs/>
          <w:lang w:eastAsia="es-ES"/>
        </w:rPr>
        <w:t>es la</w:t>
      </w:r>
      <w:r w:rsidRPr="005B49B9">
        <w:rPr>
          <w:rFonts w:ascii="Arial" w:hAnsi="Arial" w:cs="Arial"/>
          <w:bCs/>
          <w:lang w:eastAsia="es-ES"/>
        </w:rPr>
        <w:t xml:space="preserve"> responsable del tratamiento de los datos personales y datos sensibles que nos proporcione a través de La Comisión de </w:t>
      </w:r>
      <w:r>
        <w:rPr>
          <w:rFonts w:ascii="Arial" w:hAnsi="Arial" w:cs="Arial"/>
          <w:bCs/>
          <w:lang w:eastAsia="es-ES"/>
        </w:rPr>
        <w:t>Defensa Nacional</w:t>
      </w:r>
      <w:r w:rsidRPr="005B49B9">
        <w:rPr>
          <w:rFonts w:ascii="Arial" w:hAnsi="Arial" w:cs="Arial"/>
          <w:bCs/>
          <w:lang w:eastAsia="es-ES"/>
        </w:rPr>
        <w:t>, mismo domicilio, edificio F</w:t>
      </w:r>
      <w:r w:rsidRPr="005B49B9">
        <w:rPr>
          <w:rFonts w:ascii="Arial" w:hAnsi="Arial" w:cs="Arial"/>
        </w:rPr>
        <w:t xml:space="preserve">, cuarto nivel, la cual los recabará y procesará. </w:t>
      </w:r>
    </w:p>
    <w:p w:rsidR="0077702C" w:rsidRPr="005B49B9" w:rsidRDefault="0077702C" w:rsidP="0077702C">
      <w:pPr>
        <w:spacing w:after="0" w:line="276" w:lineRule="auto"/>
        <w:jc w:val="both"/>
        <w:rPr>
          <w:rFonts w:ascii="Arial" w:hAnsi="Arial" w:cs="Arial"/>
          <w:highlight w:val="yellow"/>
        </w:rPr>
      </w:pPr>
    </w:p>
    <w:p w:rsidR="0077702C" w:rsidRPr="005B49B9" w:rsidRDefault="0077702C" w:rsidP="0077702C">
      <w:pPr>
        <w:spacing w:after="0" w:line="276" w:lineRule="auto"/>
        <w:jc w:val="both"/>
        <w:rPr>
          <w:rFonts w:ascii="Arial" w:hAnsi="Arial" w:cs="Arial"/>
          <w:bCs/>
          <w:lang w:eastAsia="es-ES"/>
        </w:rPr>
      </w:pPr>
    </w:p>
    <w:p w:rsidR="0077702C" w:rsidRPr="005B49B9" w:rsidRDefault="0077702C" w:rsidP="0077702C">
      <w:pPr>
        <w:pStyle w:val="Prrafodelista"/>
        <w:numPr>
          <w:ilvl w:val="0"/>
          <w:numId w:val="1"/>
        </w:numPr>
        <w:spacing w:after="0" w:line="276" w:lineRule="auto"/>
        <w:jc w:val="both"/>
        <w:rPr>
          <w:rFonts w:ascii="Arial" w:hAnsi="Arial" w:cs="Arial"/>
        </w:rPr>
      </w:pPr>
      <w:r w:rsidRPr="005B49B9">
        <w:rPr>
          <w:rFonts w:ascii="Arial" w:hAnsi="Arial" w:cs="Arial"/>
          <w:b/>
        </w:rPr>
        <w:t xml:space="preserve">¿Para qué serán utilizados sus datos personales?  </w:t>
      </w:r>
    </w:p>
    <w:p w:rsidR="0077702C" w:rsidRPr="005B49B9" w:rsidRDefault="0077702C" w:rsidP="0077702C">
      <w:pPr>
        <w:spacing w:after="0" w:line="276" w:lineRule="auto"/>
        <w:jc w:val="both"/>
        <w:rPr>
          <w:rFonts w:ascii="Arial" w:hAnsi="Arial" w:cs="Arial"/>
        </w:rPr>
      </w:pPr>
    </w:p>
    <w:p w:rsidR="0077702C" w:rsidRPr="005B49B9" w:rsidRDefault="0077702C" w:rsidP="0077702C">
      <w:pPr>
        <w:spacing w:after="0" w:line="276" w:lineRule="auto"/>
        <w:jc w:val="both"/>
        <w:rPr>
          <w:rFonts w:ascii="Arial" w:hAnsi="Arial" w:cs="Arial"/>
        </w:rPr>
      </w:pPr>
      <w:r w:rsidRPr="005B49B9">
        <w:rPr>
          <w:rFonts w:ascii="Arial" w:hAnsi="Arial" w:cs="Arial"/>
        </w:rPr>
        <w:t>La</w:t>
      </w:r>
      <w:r w:rsidRPr="005B49B9">
        <w:rPr>
          <w:rFonts w:ascii="Arial" w:hAnsi="Arial" w:cs="Arial"/>
          <w:bCs/>
          <w:lang w:eastAsia="es-ES"/>
        </w:rPr>
        <w:t xml:space="preserve"> Comisión </w:t>
      </w:r>
      <w:r w:rsidR="0038754E">
        <w:rPr>
          <w:rFonts w:ascii="Arial" w:hAnsi="Arial" w:cs="Arial"/>
          <w:bCs/>
          <w:lang w:eastAsia="es-ES"/>
        </w:rPr>
        <w:t>de Defensa Nacional</w:t>
      </w:r>
      <w:r w:rsidRPr="005B49B9">
        <w:rPr>
          <w:rFonts w:ascii="Arial" w:hAnsi="Arial" w:cs="Arial"/>
          <w:bCs/>
          <w:lang w:eastAsia="es-ES"/>
        </w:rPr>
        <w:t xml:space="preserve"> </w:t>
      </w:r>
      <w:r w:rsidRPr="005B49B9">
        <w:rPr>
          <w:rFonts w:ascii="Arial" w:hAnsi="Arial" w:cs="Arial"/>
        </w:rPr>
        <w:t xml:space="preserve">utilizará sus datos personales para las siguientes finalidades: </w:t>
      </w:r>
    </w:p>
    <w:p w:rsidR="0077702C" w:rsidRPr="005B49B9" w:rsidRDefault="0077702C" w:rsidP="0077702C">
      <w:pPr>
        <w:spacing w:after="0" w:line="276" w:lineRule="auto"/>
        <w:jc w:val="both"/>
        <w:rPr>
          <w:rFonts w:ascii="Arial" w:hAnsi="Arial" w:cs="Arial"/>
        </w:rPr>
      </w:pPr>
      <w:r w:rsidRPr="005B49B9">
        <w:rPr>
          <w:rFonts w:ascii="Arial" w:hAnsi="Arial" w:cs="Arial"/>
        </w:rPr>
        <w:t xml:space="preserve"> </w:t>
      </w:r>
    </w:p>
    <w:p w:rsidR="00411023" w:rsidRDefault="00411023" w:rsidP="00411023">
      <w:pPr>
        <w:pStyle w:val="Prrafodelista"/>
        <w:numPr>
          <w:ilvl w:val="0"/>
          <w:numId w:val="2"/>
        </w:numPr>
        <w:spacing w:after="0" w:line="240" w:lineRule="auto"/>
        <w:jc w:val="both"/>
        <w:rPr>
          <w:rFonts w:ascii="Arial" w:hAnsi="Arial" w:cs="Arial"/>
        </w:rPr>
      </w:pPr>
      <w:r>
        <w:rPr>
          <w:rFonts w:ascii="Arial" w:hAnsi="Arial" w:cs="Arial"/>
        </w:rPr>
        <w:t xml:space="preserve">Para realizar los trámites correspondientes a las peticiones que las personas soliciten a la Comisión. </w:t>
      </w:r>
    </w:p>
    <w:p w:rsidR="00411023" w:rsidRDefault="00411023" w:rsidP="00411023">
      <w:pPr>
        <w:pStyle w:val="Prrafodelista"/>
        <w:spacing w:after="0" w:line="240" w:lineRule="auto"/>
        <w:ind w:left="360"/>
        <w:jc w:val="both"/>
        <w:rPr>
          <w:rFonts w:ascii="Arial" w:hAnsi="Arial" w:cs="Arial"/>
        </w:rPr>
      </w:pPr>
    </w:p>
    <w:p w:rsidR="00411023" w:rsidRDefault="00411023" w:rsidP="00411023">
      <w:pPr>
        <w:pStyle w:val="Prrafodelista"/>
        <w:numPr>
          <w:ilvl w:val="0"/>
          <w:numId w:val="2"/>
        </w:numPr>
        <w:spacing w:after="0" w:line="240" w:lineRule="auto"/>
        <w:jc w:val="both"/>
        <w:rPr>
          <w:rFonts w:ascii="Arial" w:hAnsi="Arial" w:cs="Arial"/>
        </w:rPr>
      </w:pPr>
      <w:r>
        <w:rPr>
          <w:rFonts w:ascii="Arial" w:hAnsi="Arial" w:cs="Arial"/>
        </w:rPr>
        <w:t>En los casos en que se requiera con motivo del trámite, se utilizaran para la acreditación de la personalidad.</w:t>
      </w:r>
    </w:p>
    <w:p w:rsidR="00411023" w:rsidRPr="00EC3CA6" w:rsidRDefault="00411023" w:rsidP="00411023">
      <w:pPr>
        <w:spacing w:after="0" w:line="240" w:lineRule="auto"/>
        <w:jc w:val="both"/>
        <w:rPr>
          <w:rFonts w:ascii="Arial" w:hAnsi="Arial" w:cs="Arial"/>
        </w:rPr>
      </w:pPr>
    </w:p>
    <w:p w:rsidR="00411023" w:rsidRDefault="00411023" w:rsidP="00411023">
      <w:pPr>
        <w:pStyle w:val="Prrafodelista"/>
        <w:numPr>
          <w:ilvl w:val="0"/>
          <w:numId w:val="2"/>
        </w:numPr>
        <w:spacing w:after="0" w:line="240" w:lineRule="auto"/>
        <w:jc w:val="both"/>
        <w:rPr>
          <w:rFonts w:ascii="Arial" w:hAnsi="Arial" w:cs="Arial"/>
        </w:rPr>
      </w:pPr>
      <w:r w:rsidRPr="001F3C51">
        <w:rPr>
          <w:rFonts w:ascii="Arial" w:hAnsi="Arial" w:cs="Arial"/>
        </w:rPr>
        <w:t xml:space="preserve">Para establecer un mecanismo de contacto con </w:t>
      </w:r>
      <w:r>
        <w:rPr>
          <w:rFonts w:ascii="Arial" w:hAnsi="Arial" w:cs="Arial"/>
        </w:rPr>
        <w:t>las personas en el seguimiento a las peticiones que se realicen.</w:t>
      </w:r>
    </w:p>
    <w:p w:rsidR="00411023" w:rsidRPr="001F3C51" w:rsidRDefault="00411023" w:rsidP="00411023">
      <w:pPr>
        <w:pStyle w:val="Prrafodelista"/>
        <w:spacing w:after="0" w:line="240" w:lineRule="auto"/>
        <w:ind w:left="360"/>
        <w:jc w:val="both"/>
        <w:rPr>
          <w:rFonts w:ascii="Arial" w:hAnsi="Arial" w:cs="Arial"/>
        </w:rPr>
      </w:pPr>
    </w:p>
    <w:p w:rsidR="00411023" w:rsidRDefault="00411023" w:rsidP="00411023">
      <w:pPr>
        <w:pStyle w:val="Prrafodelista"/>
        <w:numPr>
          <w:ilvl w:val="0"/>
          <w:numId w:val="2"/>
        </w:numPr>
        <w:spacing w:after="0" w:line="240" w:lineRule="auto"/>
        <w:jc w:val="both"/>
        <w:rPr>
          <w:rFonts w:ascii="Arial" w:hAnsi="Arial" w:cs="Arial"/>
        </w:rPr>
      </w:pPr>
      <w:r>
        <w:rPr>
          <w:rFonts w:ascii="Arial" w:hAnsi="Arial" w:cs="Arial"/>
        </w:rPr>
        <w:t xml:space="preserve">Para llevar el control, registro y seguimiento </w:t>
      </w:r>
      <w:r w:rsidRPr="0088238A">
        <w:rPr>
          <w:rFonts w:ascii="Arial" w:hAnsi="Arial" w:cs="Arial"/>
        </w:rPr>
        <w:t xml:space="preserve">de </w:t>
      </w:r>
      <w:r>
        <w:rPr>
          <w:rFonts w:ascii="Arial" w:hAnsi="Arial" w:cs="Arial"/>
        </w:rPr>
        <w:t xml:space="preserve">las peticiones que ingresan a la Comisión. </w:t>
      </w:r>
    </w:p>
    <w:p w:rsidR="0077702C" w:rsidRPr="005B49B9" w:rsidRDefault="0077702C" w:rsidP="0077702C">
      <w:pPr>
        <w:pStyle w:val="Prrafodelista"/>
        <w:spacing w:after="0" w:line="276" w:lineRule="auto"/>
        <w:ind w:left="360"/>
        <w:jc w:val="both"/>
        <w:rPr>
          <w:rFonts w:ascii="Arial" w:hAnsi="Arial" w:cs="Arial"/>
        </w:rPr>
      </w:pPr>
    </w:p>
    <w:p w:rsidR="0077702C" w:rsidRPr="005B49B9" w:rsidRDefault="0077702C" w:rsidP="0077702C">
      <w:pPr>
        <w:pStyle w:val="Prrafodelista"/>
        <w:numPr>
          <w:ilvl w:val="0"/>
          <w:numId w:val="1"/>
        </w:numPr>
        <w:spacing w:after="0" w:line="276" w:lineRule="auto"/>
        <w:jc w:val="both"/>
        <w:rPr>
          <w:rFonts w:ascii="Arial" w:hAnsi="Arial" w:cs="Arial"/>
        </w:rPr>
      </w:pPr>
      <w:r w:rsidRPr="005B49B9">
        <w:rPr>
          <w:rFonts w:ascii="Arial" w:hAnsi="Arial" w:cs="Arial"/>
          <w:b/>
        </w:rPr>
        <w:t>¿Qué datos personales serán recabados?</w:t>
      </w:r>
    </w:p>
    <w:p w:rsidR="00411023" w:rsidRDefault="00411023" w:rsidP="00411023">
      <w:pPr>
        <w:spacing w:after="0" w:line="240" w:lineRule="auto"/>
        <w:ind w:left="142"/>
        <w:jc w:val="both"/>
        <w:rPr>
          <w:rFonts w:ascii="Arial" w:hAnsi="Arial" w:cs="Arial"/>
        </w:rPr>
      </w:pPr>
    </w:p>
    <w:p w:rsidR="00411023" w:rsidRDefault="00411023" w:rsidP="00411023">
      <w:pPr>
        <w:spacing w:after="0" w:line="240" w:lineRule="auto"/>
        <w:ind w:left="142"/>
        <w:jc w:val="both"/>
        <w:rPr>
          <w:rFonts w:ascii="Arial" w:hAnsi="Arial" w:cs="Arial"/>
        </w:rPr>
      </w:pPr>
      <w:r>
        <w:rPr>
          <w:rFonts w:ascii="Arial" w:hAnsi="Arial" w:cs="Arial"/>
        </w:rPr>
        <w:t xml:space="preserve">Se requerirán los siguientes datos personales para poder tramitar las peticiones que las personas demanden: </w:t>
      </w:r>
    </w:p>
    <w:p w:rsidR="00411023" w:rsidRPr="00E4662D" w:rsidRDefault="00411023" w:rsidP="00411023">
      <w:pPr>
        <w:spacing w:after="0" w:line="240" w:lineRule="auto"/>
        <w:ind w:left="142"/>
        <w:jc w:val="both"/>
        <w:rPr>
          <w:rFonts w:ascii="Arial" w:hAnsi="Arial" w:cs="Arial"/>
        </w:rPr>
      </w:pPr>
    </w:p>
    <w:p w:rsidR="00411023" w:rsidRPr="007026CF" w:rsidRDefault="00411023" w:rsidP="00411023">
      <w:pPr>
        <w:pStyle w:val="Prrafodelista"/>
        <w:numPr>
          <w:ilvl w:val="0"/>
          <w:numId w:val="3"/>
        </w:numPr>
        <w:spacing w:after="0" w:line="240" w:lineRule="auto"/>
        <w:jc w:val="both"/>
        <w:rPr>
          <w:rFonts w:ascii="Arial" w:eastAsia="Times New Roman" w:hAnsi="Arial" w:cs="Arial"/>
          <w:color w:val="000000"/>
          <w:lang w:eastAsia="es-MX"/>
        </w:rPr>
      </w:pPr>
      <w:r w:rsidRPr="00E4662D">
        <w:rPr>
          <w:rFonts w:ascii="Arial" w:eastAsia="Times New Roman" w:hAnsi="Arial" w:cs="Arial"/>
          <w:color w:val="000000"/>
          <w:lang w:eastAsia="es-MX"/>
        </w:rPr>
        <w:t>Nombre completo;</w:t>
      </w:r>
    </w:p>
    <w:p w:rsidR="00411023" w:rsidRPr="00FD0941" w:rsidRDefault="00411023" w:rsidP="00411023">
      <w:pPr>
        <w:pStyle w:val="Prrafodelista"/>
        <w:numPr>
          <w:ilvl w:val="0"/>
          <w:numId w:val="3"/>
        </w:num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Domicilio</w:t>
      </w:r>
    </w:p>
    <w:p w:rsidR="00411023" w:rsidRPr="00FD0941" w:rsidRDefault="00411023" w:rsidP="00411023">
      <w:pPr>
        <w:pStyle w:val="Prrafodelista"/>
        <w:numPr>
          <w:ilvl w:val="0"/>
          <w:numId w:val="3"/>
        </w:numPr>
        <w:spacing w:after="0" w:line="240" w:lineRule="auto"/>
        <w:jc w:val="both"/>
        <w:rPr>
          <w:rFonts w:ascii="Arial" w:eastAsia="Times New Roman" w:hAnsi="Arial" w:cs="Arial"/>
          <w:color w:val="000000"/>
          <w:lang w:eastAsia="es-MX"/>
        </w:rPr>
      </w:pPr>
      <w:r w:rsidRPr="00FD0941">
        <w:rPr>
          <w:rFonts w:ascii="Arial" w:eastAsia="Times New Roman" w:hAnsi="Arial" w:cs="Arial"/>
          <w:color w:val="000000"/>
          <w:lang w:eastAsia="es-MX"/>
        </w:rPr>
        <w:t>Correo electrónico personal;</w:t>
      </w:r>
    </w:p>
    <w:p w:rsidR="00411023" w:rsidRPr="00FD0941" w:rsidRDefault="00411023" w:rsidP="00411023">
      <w:pPr>
        <w:pStyle w:val="Prrafodelista"/>
        <w:numPr>
          <w:ilvl w:val="0"/>
          <w:numId w:val="3"/>
        </w:numPr>
        <w:spacing w:after="0" w:line="240" w:lineRule="auto"/>
        <w:jc w:val="both"/>
        <w:rPr>
          <w:rFonts w:ascii="Arial" w:eastAsia="Times New Roman" w:hAnsi="Arial" w:cs="Arial"/>
          <w:color w:val="000000"/>
          <w:lang w:eastAsia="es-MX"/>
        </w:rPr>
      </w:pPr>
      <w:r w:rsidRPr="00FD0941">
        <w:rPr>
          <w:rFonts w:ascii="Arial" w:eastAsia="Times New Roman" w:hAnsi="Arial" w:cs="Arial"/>
          <w:color w:val="000000"/>
          <w:lang w:eastAsia="es-MX"/>
        </w:rPr>
        <w:t xml:space="preserve">Identificación Oficial; </w:t>
      </w:r>
    </w:p>
    <w:p w:rsidR="00411023" w:rsidRPr="00FD0941" w:rsidRDefault="00411023" w:rsidP="00411023">
      <w:pPr>
        <w:pStyle w:val="Prrafodelista"/>
        <w:numPr>
          <w:ilvl w:val="0"/>
          <w:numId w:val="3"/>
        </w:numPr>
        <w:spacing w:after="0" w:line="240" w:lineRule="auto"/>
        <w:jc w:val="both"/>
        <w:rPr>
          <w:rFonts w:ascii="Arial" w:eastAsia="Times New Roman" w:hAnsi="Arial" w:cs="Arial"/>
          <w:color w:val="000000"/>
          <w:lang w:eastAsia="es-MX"/>
        </w:rPr>
      </w:pPr>
      <w:r w:rsidRPr="00FD0941">
        <w:rPr>
          <w:rFonts w:ascii="Arial" w:eastAsia="Times New Roman" w:hAnsi="Arial" w:cs="Arial"/>
          <w:color w:val="000000"/>
          <w:lang w:eastAsia="es-MX"/>
        </w:rPr>
        <w:t>Teléfono Particular</w:t>
      </w:r>
    </w:p>
    <w:p w:rsidR="00411023" w:rsidRPr="00FD0941" w:rsidRDefault="00411023" w:rsidP="00411023">
      <w:pPr>
        <w:pStyle w:val="Prrafodelista"/>
        <w:numPr>
          <w:ilvl w:val="0"/>
          <w:numId w:val="3"/>
        </w:numPr>
        <w:spacing w:after="0" w:line="240" w:lineRule="auto"/>
        <w:jc w:val="both"/>
        <w:rPr>
          <w:rFonts w:ascii="Arial" w:eastAsia="Times New Roman" w:hAnsi="Arial" w:cs="Arial"/>
          <w:color w:val="000000"/>
          <w:lang w:eastAsia="es-MX"/>
        </w:rPr>
      </w:pPr>
      <w:r w:rsidRPr="00FD0941">
        <w:rPr>
          <w:rFonts w:ascii="Arial" w:eastAsia="Times New Roman" w:hAnsi="Arial" w:cs="Arial"/>
          <w:color w:val="000000"/>
          <w:lang w:eastAsia="es-MX"/>
        </w:rPr>
        <w:t>Teléfono Celular</w:t>
      </w:r>
    </w:p>
    <w:p w:rsidR="00411023" w:rsidRDefault="00411023" w:rsidP="00411023">
      <w:pPr>
        <w:pStyle w:val="Prrafodelista"/>
        <w:numPr>
          <w:ilvl w:val="0"/>
          <w:numId w:val="3"/>
        </w:num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Firma. </w:t>
      </w:r>
    </w:p>
    <w:p w:rsidR="0077702C" w:rsidRDefault="0077702C" w:rsidP="0077702C">
      <w:pPr>
        <w:spacing w:after="0" w:line="276" w:lineRule="auto"/>
        <w:jc w:val="both"/>
        <w:rPr>
          <w:rFonts w:ascii="Arial" w:hAnsi="Arial" w:cs="Arial"/>
        </w:rPr>
      </w:pPr>
    </w:p>
    <w:p w:rsidR="00411023" w:rsidRDefault="00411023" w:rsidP="0077702C">
      <w:pPr>
        <w:spacing w:after="0" w:line="276" w:lineRule="auto"/>
        <w:jc w:val="both"/>
        <w:rPr>
          <w:rFonts w:ascii="Arial" w:hAnsi="Arial" w:cs="Arial"/>
        </w:rPr>
      </w:pPr>
    </w:p>
    <w:p w:rsidR="00411023" w:rsidRDefault="00411023" w:rsidP="0077702C">
      <w:pPr>
        <w:spacing w:after="0" w:line="276" w:lineRule="auto"/>
        <w:jc w:val="both"/>
        <w:rPr>
          <w:rFonts w:ascii="Arial" w:hAnsi="Arial" w:cs="Arial"/>
        </w:rPr>
      </w:pPr>
    </w:p>
    <w:p w:rsidR="00411023" w:rsidRPr="005B49B9" w:rsidRDefault="00411023" w:rsidP="0077702C">
      <w:pPr>
        <w:spacing w:after="0" w:line="276" w:lineRule="auto"/>
        <w:jc w:val="both"/>
        <w:rPr>
          <w:rFonts w:ascii="Arial" w:hAnsi="Arial" w:cs="Arial"/>
        </w:rPr>
      </w:pPr>
    </w:p>
    <w:p w:rsidR="0077702C" w:rsidRPr="005B49B9" w:rsidRDefault="0077702C" w:rsidP="0077702C">
      <w:pPr>
        <w:pStyle w:val="Prrafodelista"/>
        <w:spacing w:after="0" w:line="276" w:lineRule="auto"/>
        <w:ind w:left="360"/>
        <w:jc w:val="both"/>
        <w:rPr>
          <w:rFonts w:ascii="Arial" w:eastAsia="Times New Roman" w:hAnsi="Arial" w:cs="Arial"/>
          <w:color w:val="000000"/>
          <w:lang w:eastAsia="es-MX"/>
        </w:rPr>
      </w:pPr>
    </w:p>
    <w:p w:rsidR="0077702C" w:rsidRPr="00411023" w:rsidRDefault="0077702C" w:rsidP="00411023">
      <w:pPr>
        <w:pStyle w:val="Prrafodelista"/>
        <w:numPr>
          <w:ilvl w:val="0"/>
          <w:numId w:val="1"/>
        </w:numPr>
        <w:spacing w:after="0" w:line="276" w:lineRule="auto"/>
        <w:jc w:val="both"/>
        <w:rPr>
          <w:rFonts w:ascii="Arial" w:eastAsia="Times New Roman" w:hAnsi="Arial" w:cs="Arial"/>
          <w:b/>
          <w:color w:val="000000"/>
          <w:lang w:eastAsia="es-MX"/>
        </w:rPr>
      </w:pPr>
      <w:r w:rsidRPr="00411023">
        <w:rPr>
          <w:rFonts w:ascii="Arial" w:eastAsia="Times New Roman" w:hAnsi="Arial" w:cs="Arial"/>
          <w:b/>
          <w:color w:val="000000"/>
          <w:lang w:eastAsia="es-MX"/>
        </w:rPr>
        <w:lastRenderedPageBreak/>
        <w:t xml:space="preserve">¿Qué datos sensibles recabamos? </w:t>
      </w:r>
    </w:p>
    <w:p w:rsidR="0077702C" w:rsidRPr="005B49B9" w:rsidRDefault="0077702C" w:rsidP="0077702C">
      <w:pPr>
        <w:spacing w:after="0" w:line="276" w:lineRule="auto"/>
        <w:jc w:val="both"/>
        <w:rPr>
          <w:rFonts w:ascii="Arial" w:eastAsia="Times New Roman" w:hAnsi="Arial" w:cs="Arial"/>
          <w:b/>
          <w:color w:val="000000"/>
          <w:lang w:eastAsia="es-MX"/>
        </w:rPr>
      </w:pPr>
    </w:p>
    <w:p w:rsidR="00411023" w:rsidRPr="00FD0941" w:rsidRDefault="00411023" w:rsidP="00411023">
      <w:pPr>
        <w:spacing w:after="0" w:line="240" w:lineRule="auto"/>
        <w:jc w:val="both"/>
        <w:rPr>
          <w:rFonts w:ascii="Arial" w:eastAsia="Times New Roman" w:hAnsi="Arial" w:cs="Arial"/>
          <w:lang w:eastAsia="es-MX"/>
        </w:rPr>
      </w:pPr>
      <w:r>
        <w:rPr>
          <w:rFonts w:ascii="Arial" w:eastAsia="Times New Roman" w:hAnsi="Arial" w:cs="Arial"/>
          <w:color w:val="000000"/>
          <w:lang w:eastAsia="es-MX"/>
        </w:rPr>
        <w:t xml:space="preserve">El ciudadano podrá manifestar y/o entregar documentos que contengan datos sensibles, </w:t>
      </w:r>
      <w:r>
        <w:rPr>
          <w:rFonts w:ascii="Arial" w:hAnsi="Arial" w:cs="Arial"/>
        </w:rPr>
        <w:t xml:space="preserve">la Comisión </w:t>
      </w:r>
      <w:r>
        <w:rPr>
          <w:rFonts w:ascii="Arial" w:eastAsia="Times New Roman" w:hAnsi="Arial" w:cs="Arial"/>
          <w:color w:val="000000"/>
          <w:lang w:eastAsia="es-MX"/>
        </w:rPr>
        <w:t xml:space="preserve">se compromete </w:t>
      </w:r>
      <w:r w:rsidRPr="00FD0941">
        <w:rPr>
          <w:rFonts w:ascii="Arial" w:eastAsia="Times New Roman" w:hAnsi="Arial" w:cs="Arial"/>
          <w:color w:val="000000"/>
          <w:lang w:eastAsia="es-MX"/>
        </w:rPr>
        <w:t>a r</w:t>
      </w:r>
      <w:r>
        <w:rPr>
          <w:rFonts w:ascii="Arial" w:eastAsia="Times New Roman" w:hAnsi="Arial" w:cs="Arial"/>
          <w:color w:val="000000"/>
          <w:lang w:eastAsia="es-MX"/>
        </w:rPr>
        <w:t xml:space="preserve">esguardarlos y procesarlos únicamente para las finalidades descritas </w:t>
      </w:r>
      <w:r w:rsidRPr="00FD0941">
        <w:rPr>
          <w:rFonts w:ascii="Arial" w:eastAsia="Times New Roman" w:hAnsi="Arial" w:cs="Arial"/>
          <w:lang w:eastAsia="es-MX"/>
        </w:rPr>
        <w:t>previo consentimiento</w:t>
      </w:r>
      <w:r>
        <w:rPr>
          <w:rFonts w:ascii="Arial" w:eastAsia="Times New Roman" w:hAnsi="Arial" w:cs="Arial"/>
          <w:lang w:eastAsia="es-MX"/>
        </w:rPr>
        <w:t xml:space="preserve"> directo.</w:t>
      </w:r>
      <w:r w:rsidRPr="00FD0941">
        <w:rPr>
          <w:rFonts w:ascii="Arial" w:eastAsia="Times New Roman" w:hAnsi="Arial" w:cs="Arial"/>
          <w:lang w:eastAsia="es-MX"/>
        </w:rPr>
        <w:t xml:space="preserve"> </w:t>
      </w:r>
    </w:p>
    <w:p w:rsidR="0077702C" w:rsidRPr="005B49B9" w:rsidRDefault="0077702C" w:rsidP="0077702C">
      <w:pPr>
        <w:spacing w:after="0" w:line="276" w:lineRule="auto"/>
        <w:jc w:val="both"/>
        <w:rPr>
          <w:rFonts w:ascii="Arial" w:eastAsia="Times New Roman" w:hAnsi="Arial" w:cs="Arial"/>
          <w:color w:val="000000"/>
          <w:lang w:eastAsia="es-MX"/>
        </w:rPr>
      </w:pPr>
    </w:p>
    <w:p w:rsidR="0077702C" w:rsidRPr="005B49B9" w:rsidRDefault="0077702C" w:rsidP="0077702C">
      <w:pPr>
        <w:pStyle w:val="Prrafodelista"/>
        <w:numPr>
          <w:ilvl w:val="0"/>
          <w:numId w:val="1"/>
        </w:numPr>
        <w:spacing w:after="0" w:line="276" w:lineRule="auto"/>
        <w:jc w:val="both"/>
        <w:rPr>
          <w:rFonts w:ascii="Arial" w:hAnsi="Arial" w:cs="Arial"/>
          <w:b/>
        </w:rPr>
      </w:pPr>
      <w:r w:rsidRPr="005B49B9">
        <w:rPr>
          <w:rFonts w:ascii="Arial" w:hAnsi="Arial" w:cs="Arial"/>
          <w:b/>
        </w:rPr>
        <w:t xml:space="preserve">Transferencia de datos personales </w:t>
      </w:r>
    </w:p>
    <w:p w:rsidR="0077702C" w:rsidRPr="005B49B9" w:rsidRDefault="0077702C" w:rsidP="0077702C">
      <w:pPr>
        <w:spacing w:after="0" w:line="276" w:lineRule="auto"/>
        <w:jc w:val="both"/>
        <w:textAlignment w:val="baseline"/>
        <w:rPr>
          <w:rFonts w:ascii="Arial" w:hAnsi="Arial" w:cs="Arial"/>
          <w:bCs/>
          <w:lang w:eastAsia="es-ES"/>
        </w:rPr>
      </w:pPr>
    </w:p>
    <w:p w:rsidR="00411023" w:rsidRDefault="00411023" w:rsidP="00411023">
      <w:pPr>
        <w:spacing w:after="120" w:line="240" w:lineRule="auto"/>
        <w:contextualSpacing/>
        <w:jc w:val="both"/>
        <w:rPr>
          <w:rFonts w:ascii="Arial" w:eastAsia="Calibri" w:hAnsi="Arial" w:cs="Arial"/>
          <w:color w:val="000000"/>
          <w:lang w:eastAsia="es-MX"/>
        </w:rPr>
      </w:pPr>
      <w:r w:rsidRPr="00B37594">
        <w:rPr>
          <w:rFonts w:ascii="Arial" w:eastAsia="Times New Roman" w:hAnsi="Arial" w:cs="Arial"/>
          <w:lang w:val="es-ES" w:eastAsia="en-CA"/>
        </w:rPr>
        <w:t xml:space="preserve">Se informa que </w:t>
      </w:r>
      <w:r w:rsidRPr="00B37594">
        <w:rPr>
          <w:rFonts w:ascii="Arial" w:hAnsi="Arial" w:cs="Arial"/>
          <w:bCs/>
          <w:lang w:eastAsia="es-ES"/>
        </w:rPr>
        <w:t>transferirá</w:t>
      </w:r>
      <w:r>
        <w:rPr>
          <w:rFonts w:ascii="Arial" w:hAnsi="Arial" w:cs="Arial"/>
          <w:bCs/>
          <w:lang w:eastAsia="es-ES"/>
        </w:rPr>
        <w:t>n</w:t>
      </w:r>
      <w:r w:rsidRPr="00B37594">
        <w:rPr>
          <w:rFonts w:ascii="Arial" w:hAnsi="Arial" w:cs="Arial"/>
          <w:bCs/>
          <w:lang w:eastAsia="es-ES"/>
        </w:rPr>
        <w:t xml:space="preserve"> sus datos personales a las autoridades </w:t>
      </w:r>
      <w:r>
        <w:rPr>
          <w:rFonts w:ascii="Arial" w:hAnsi="Arial" w:cs="Arial"/>
          <w:bCs/>
          <w:lang w:eastAsia="es-ES"/>
        </w:rPr>
        <w:t xml:space="preserve">u organizaciones </w:t>
      </w:r>
      <w:r w:rsidRPr="00B37594">
        <w:rPr>
          <w:rFonts w:ascii="Arial" w:hAnsi="Arial" w:cs="Arial"/>
          <w:bCs/>
          <w:lang w:eastAsia="es-ES"/>
        </w:rPr>
        <w:t>competentes para</w:t>
      </w:r>
      <w:r>
        <w:rPr>
          <w:rFonts w:ascii="Arial" w:hAnsi="Arial" w:cs="Arial"/>
          <w:bCs/>
          <w:lang w:eastAsia="es-ES"/>
        </w:rPr>
        <w:t xml:space="preserve"> la atención a las peticiones que las personas demanden.</w:t>
      </w:r>
    </w:p>
    <w:p w:rsidR="00411023" w:rsidRDefault="00411023" w:rsidP="00411023">
      <w:pPr>
        <w:spacing w:after="0" w:line="240" w:lineRule="auto"/>
        <w:jc w:val="both"/>
        <w:textAlignment w:val="baseline"/>
        <w:rPr>
          <w:rFonts w:ascii="Arial" w:hAnsi="Arial" w:cs="Arial"/>
          <w:bCs/>
          <w:lang w:eastAsia="es-ES"/>
        </w:rPr>
      </w:pPr>
    </w:p>
    <w:p w:rsidR="00411023" w:rsidRDefault="00411023" w:rsidP="00411023">
      <w:pPr>
        <w:spacing w:after="0" w:line="240" w:lineRule="auto"/>
        <w:jc w:val="both"/>
        <w:textAlignment w:val="baseline"/>
        <w:rPr>
          <w:rFonts w:ascii="Arial" w:hAnsi="Arial" w:cs="Arial"/>
          <w:bCs/>
          <w:lang w:eastAsia="es-ES"/>
        </w:rPr>
      </w:pPr>
      <w:r w:rsidRPr="009D047B">
        <w:rPr>
          <w:rFonts w:ascii="Arial" w:hAnsi="Arial" w:cs="Arial"/>
          <w:bCs/>
          <w:lang w:eastAsia="es-ES"/>
        </w:rPr>
        <w:t>Artículo 26 numeral 2 del Reglamento de la Cámara de Diputados del Honorable Congreso de la Unión, última</w:t>
      </w:r>
      <w:r>
        <w:rPr>
          <w:rFonts w:ascii="Arial" w:hAnsi="Arial" w:cs="Arial"/>
          <w:bCs/>
          <w:lang w:eastAsia="es-ES"/>
        </w:rPr>
        <w:t xml:space="preserve"> reforma en el Diario Oficial de la Federación 08.05.18</w:t>
      </w:r>
    </w:p>
    <w:p w:rsidR="00411023" w:rsidRPr="00E4662D" w:rsidRDefault="00411023" w:rsidP="00411023">
      <w:pPr>
        <w:spacing w:after="0" w:line="240" w:lineRule="auto"/>
        <w:jc w:val="both"/>
        <w:textAlignment w:val="baseline"/>
        <w:rPr>
          <w:rFonts w:ascii="Arial" w:eastAsia="Times New Roman" w:hAnsi="Arial" w:cs="Arial"/>
          <w:lang w:val="es-ES" w:eastAsia="en-CA"/>
        </w:rPr>
      </w:pPr>
    </w:p>
    <w:p w:rsidR="0077702C" w:rsidRPr="005B49B9" w:rsidRDefault="0077702C" w:rsidP="0077702C">
      <w:pPr>
        <w:spacing w:after="0" w:line="276" w:lineRule="auto"/>
        <w:jc w:val="both"/>
        <w:textAlignment w:val="baseline"/>
        <w:rPr>
          <w:rFonts w:ascii="Arial" w:eastAsia="Times New Roman" w:hAnsi="Arial" w:cs="Arial"/>
          <w:lang w:val="es-ES" w:eastAsia="en-CA"/>
        </w:rPr>
      </w:pPr>
    </w:p>
    <w:p w:rsidR="0077702C" w:rsidRPr="005B49B9" w:rsidRDefault="0077702C" w:rsidP="0077702C">
      <w:pPr>
        <w:pStyle w:val="Prrafodelista"/>
        <w:numPr>
          <w:ilvl w:val="0"/>
          <w:numId w:val="1"/>
        </w:numPr>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¿Cómo puede acceder, rectificar, cancelar u oponerse a</w:t>
      </w:r>
      <w:r w:rsidR="009B3601">
        <w:rPr>
          <w:rFonts w:ascii="Arial" w:eastAsia="Times New Roman" w:hAnsi="Arial" w:cs="Arial"/>
          <w:b/>
          <w:color w:val="000000"/>
          <w:lang w:eastAsia="es-MX"/>
        </w:rPr>
        <w:t>l</w:t>
      </w:r>
      <w:r w:rsidRPr="005B49B9">
        <w:rPr>
          <w:rFonts w:ascii="Arial" w:eastAsia="Times New Roman" w:hAnsi="Arial" w:cs="Arial"/>
          <w:b/>
          <w:color w:val="000000"/>
          <w:lang w:eastAsia="es-MX"/>
        </w:rPr>
        <w:t xml:space="preserve"> uso de sus datos personales?</w:t>
      </w:r>
    </w:p>
    <w:p w:rsidR="0077702C" w:rsidRPr="005B49B9" w:rsidRDefault="0077702C" w:rsidP="0077702C">
      <w:pPr>
        <w:spacing w:after="0" w:line="276" w:lineRule="auto"/>
        <w:ind w:left="142"/>
        <w:jc w:val="both"/>
        <w:rPr>
          <w:rFonts w:ascii="Arial" w:eastAsia="Times New Roman" w:hAnsi="Arial" w:cs="Arial"/>
          <w:b/>
          <w:color w:val="000000"/>
          <w:lang w:eastAsia="es-MX"/>
        </w:rPr>
      </w:pPr>
    </w:p>
    <w:p w:rsidR="0077702C" w:rsidRPr="005B49B9" w:rsidRDefault="0077702C" w:rsidP="0077702C">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Usted tiene derecho de </w:t>
      </w:r>
      <w:r w:rsidRPr="005B49B9">
        <w:rPr>
          <w:rFonts w:ascii="Arial" w:eastAsia="Times New Roman" w:hAnsi="Arial" w:cs="Arial"/>
          <w:b/>
          <w:lang w:val="es-ES" w:eastAsia="en-CA"/>
        </w:rPr>
        <w:t>acceder</w:t>
      </w:r>
      <w:r w:rsidRPr="005B49B9">
        <w:rPr>
          <w:rFonts w:ascii="Arial" w:eastAsia="Times New Roman" w:hAnsi="Arial" w:cs="Arial"/>
          <w:lang w:val="es-ES" w:eastAsia="en-CA"/>
        </w:rPr>
        <w:t xml:space="preserve"> a sus datos personales que poseemos y a los detalles del tratamiento de los mismos, así como a </w:t>
      </w:r>
      <w:r w:rsidRPr="005B49B9">
        <w:rPr>
          <w:rFonts w:ascii="Arial" w:eastAsia="Times New Roman" w:hAnsi="Arial" w:cs="Arial"/>
          <w:b/>
          <w:lang w:val="es-ES" w:eastAsia="en-CA"/>
        </w:rPr>
        <w:t>rectificarlos</w:t>
      </w:r>
      <w:r w:rsidRPr="005B49B9">
        <w:rPr>
          <w:rFonts w:ascii="Arial" w:eastAsia="Times New Roman" w:hAnsi="Arial" w:cs="Arial"/>
          <w:lang w:val="es-ES" w:eastAsia="en-CA"/>
        </w:rPr>
        <w:t xml:space="preserve"> en caso de ser inexactos o incompletos; </w:t>
      </w:r>
      <w:r w:rsidRPr="005B49B9">
        <w:rPr>
          <w:rFonts w:ascii="Arial" w:eastAsia="Times New Roman" w:hAnsi="Arial" w:cs="Arial"/>
          <w:b/>
          <w:lang w:val="es-ES" w:eastAsia="en-CA"/>
        </w:rPr>
        <w:t>cancelarlos</w:t>
      </w:r>
      <w:r w:rsidRPr="005B49B9">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B49B9">
        <w:rPr>
          <w:rFonts w:ascii="Arial" w:eastAsia="Times New Roman" w:hAnsi="Arial" w:cs="Arial"/>
          <w:b/>
          <w:lang w:val="es-ES" w:eastAsia="en-CA"/>
        </w:rPr>
        <w:t>oponerse</w:t>
      </w:r>
      <w:r w:rsidRPr="005B49B9">
        <w:rPr>
          <w:rFonts w:ascii="Arial" w:eastAsia="Times New Roman" w:hAnsi="Arial" w:cs="Arial"/>
          <w:lang w:val="es-ES" w:eastAsia="en-CA"/>
        </w:rPr>
        <w:t xml:space="preserve"> al tratamiento de los mismos para fines específicos de conformidad con lo establecido en </w:t>
      </w:r>
      <w:r w:rsidR="009B3601">
        <w:rPr>
          <w:rFonts w:ascii="Arial" w:eastAsia="Times New Roman" w:hAnsi="Arial" w:cs="Arial"/>
          <w:lang w:val="es-ES" w:eastAsia="en-CA"/>
        </w:rPr>
        <w:t xml:space="preserve">el </w:t>
      </w:r>
      <w:r w:rsidRPr="005B49B9">
        <w:rPr>
          <w:rFonts w:ascii="Arial" w:eastAsia="Times New Roman" w:hAnsi="Arial" w:cs="Arial"/>
          <w:lang w:val="es-ES" w:eastAsia="en-CA"/>
        </w:rPr>
        <w:t>Título Tercero, Capítulo Primero y Segundo de la Ley General de Protección de Datos Personales en Posesión de Sujetos Obligados.</w:t>
      </w:r>
    </w:p>
    <w:p w:rsidR="0077702C" w:rsidRPr="005B49B9" w:rsidRDefault="0077702C" w:rsidP="0077702C">
      <w:pPr>
        <w:spacing w:after="0" w:line="276" w:lineRule="auto"/>
        <w:jc w:val="both"/>
        <w:textAlignment w:val="baseline"/>
        <w:rPr>
          <w:rFonts w:ascii="Arial" w:eastAsia="Times New Roman" w:hAnsi="Arial" w:cs="Arial"/>
          <w:lang w:val="es-ES" w:eastAsia="en-CA"/>
        </w:rPr>
      </w:pPr>
    </w:p>
    <w:p w:rsidR="0077702C" w:rsidRPr="005B49B9" w:rsidRDefault="009B3601" w:rsidP="0077702C">
      <w:pPr>
        <w:spacing w:after="0" w:line="276" w:lineRule="auto"/>
        <w:jc w:val="both"/>
        <w:textAlignment w:val="baseline"/>
        <w:rPr>
          <w:rFonts w:ascii="Arial" w:eastAsia="Times New Roman" w:hAnsi="Arial" w:cs="Arial"/>
          <w:lang w:val="es-ES" w:eastAsia="en-CA"/>
        </w:rPr>
      </w:pPr>
      <w:r w:rsidRPr="009B3601">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lang w:val="es-ES" w:eastAsia="en-CA"/>
          </w:rPr>
          <w:t>http://www.plataformadetransparencia.org.mx/</w:t>
        </w:r>
      </w:hyperlink>
      <w:r w:rsidRPr="009B3601">
        <w:rPr>
          <w:rFonts w:ascii="Arial" w:eastAsia="Times New Roman" w:hAnsi="Arial" w:cs="Arial"/>
          <w:lang w:val="es-ES" w:eastAsia="en-CA"/>
        </w:rPr>
        <w:t>).</w:t>
      </w:r>
      <w:r>
        <w:rPr>
          <w:rFonts w:ascii="Arial" w:eastAsia="Times New Roman" w:hAnsi="Arial" w:cs="Arial"/>
          <w:lang w:val="es-ES" w:eastAsia="en-CA"/>
        </w:rPr>
        <w:t xml:space="preserve"> </w:t>
      </w:r>
      <w:r w:rsidRPr="009B3601">
        <w:rPr>
          <w:rFonts w:ascii="Arial" w:eastAsia="Times New Roman" w:hAnsi="Arial" w:cs="Arial"/>
          <w:lang w:val="es-ES" w:eastAsia="en-CA"/>
        </w:rPr>
        <w:t xml:space="preserve">  </w:t>
      </w:r>
      <w:r w:rsidR="0077702C" w:rsidRPr="005B49B9">
        <w:rPr>
          <w:rFonts w:ascii="Arial" w:eastAsia="Times New Roman" w:hAnsi="Arial" w:cs="Arial"/>
          <w:lang w:val="es-ES" w:eastAsia="en-CA"/>
        </w:rPr>
        <w:t xml:space="preserve"> </w:t>
      </w:r>
    </w:p>
    <w:p w:rsidR="0077702C" w:rsidRPr="005B49B9" w:rsidRDefault="0077702C" w:rsidP="0077702C">
      <w:pPr>
        <w:spacing w:after="0" w:line="276" w:lineRule="auto"/>
        <w:ind w:left="720"/>
        <w:jc w:val="both"/>
        <w:textAlignment w:val="baseline"/>
        <w:rPr>
          <w:rFonts w:ascii="Arial" w:eastAsia="Times New Roman" w:hAnsi="Arial" w:cs="Arial"/>
          <w:lang w:val="es-ES" w:eastAsia="en-CA"/>
        </w:rPr>
      </w:pPr>
    </w:p>
    <w:p w:rsidR="0077702C" w:rsidRPr="005B49B9" w:rsidRDefault="0077702C" w:rsidP="0077702C">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w:t>
      </w:r>
      <w:r w:rsidR="00C16459">
        <w:rPr>
          <w:rFonts w:ascii="Arial" w:eastAsia="Times New Roman" w:hAnsi="Arial" w:cs="Arial"/>
          <w:lang w:val="es-ES" w:eastAsia="en-CA"/>
        </w:rPr>
        <w:t>ificación o</w:t>
      </w:r>
      <w:r w:rsidRPr="005B49B9">
        <w:rPr>
          <w:rFonts w:ascii="Arial" w:eastAsia="Times New Roman" w:hAnsi="Arial" w:cs="Arial"/>
          <w:lang w:val="es-ES" w:eastAsia="en-CA"/>
        </w:rPr>
        <w:t xml:space="preserve"> en su caso, las razones o fundamentos por las cuales no procedieron dichas acciones.</w:t>
      </w:r>
    </w:p>
    <w:p w:rsidR="0077702C" w:rsidRPr="005B49B9" w:rsidRDefault="0077702C" w:rsidP="0077702C">
      <w:pPr>
        <w:spacing w:after="0" w:line="276" w:lineRule="auto"/>
        <w:jc w:val="both"/>
        <w:rPr>
          <w:rFonts w:ascii="Arial" w:eastAsia="Times New Roman" w:hAnsi="Arial" w:cs="Arial"/>
          <w:lang w:val="es-ES" w:eastAsia="en-CA"/>
        </w:rPr>
      </w:pPr>
    </w:p>
    <w:p w:rsidR="0077702C" w:rsidRPr="005B49B9" w:rsidRDefault="0077702C" w:rsidP="0077702C">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 xml:space="preserve">La entrega de los Datos Personales será gratuita, debiendo cubrir el </w:t>
      </w:r>
      <w:r w:rsidR="009B3601">
        <w:rPr>
          <w:rFonts w:ascii="Arial" w:eastAsia="Times New Roman" w:hAnsi="Arial" w:cs="Arial"/>
          <w:lang w:val="es-ES" w:eastAsia="en-CA"/>
        </w:rPr>
        <w:t>t</w:t>
      </w:r>
      <w:r w:rsidRPr="005B49B9">
        <w:rPr>
          <w:rFonts w:ascii="Arial" w:eastAsia="Times New Roman" w:hAnsi="Arial" w:cs="Arial"/>
          <w:lang w:val="es-ES" w:eastAsia="en-CA"/>
        </w:rPr>
        <w:t xml:space="preserve">itular únicamente los gastos de reproducción, certificación o envío conforme a la normatividad que resulte aplicable. </w:t>
      </w:r>
    </w:p>
    <w:p w:rsidR="0077702C" w:rsidRPr="005B49B9" w:rsidRDefault="0077702C" w:rsidP="0077702C">
      <w:pPr>
        <w:spacing w:after="0" w:line="276" w:lineRule="auto"/>
        <w:jc w:val="both"/>
        <w:rPr>
          <w:rFonts w:ascii="Arial" w:eastAsia="Times New Roman" w:hAnsi="Arial" w:cs="Arial"/>
          <w:lang w:val="es-ES" w:eastAsia="en-CA"/>
        </w:rPr>
      </w:pPr>
    </w:p>
    <w:p w:rsidR="0077702C" w:rsidRPr="005B49B9" w:rsidRDefault="0077702C" w:rsidP="0077702C">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77702C" w:rsidRPr="005B49B9" w:rsidRDefault="0077702C" w:rsidP="0077702C">
      <w:pPr>
        <w:spacing w:after="0" w:line="276" w:lineRule="auto"/>
        <w:jc w:val="both"/>
        <w:textAlignment w:val="baseline"/>
        <w:rPr>
          <w:rFonts w:ascii="Arial" w:eastAsia="Times New Roman" w:hAnsi="Arial" w:cs="Arial"/>
          <w:lang w:val="es-ES" w:eastAsia="en-CA"/>
        </w:rPr>
      </w:pPr>
    </w:p>
    <w:p w:rsidR="0077702C" w:rsidRPr="0038754E" w:rsidRDefault="0077702C" w:rsidP="0038754E">
      <w:pPr>
        <w:tabs>
          <w:tab w:val="left" w:pos="1845"/>
        </w:tabs>
        <w:spacing w:after="0" w:line="276" w:lineRule="auto"/>
        <w:jc w:val="both"/>
        <w:textAlignment w:val="baseline"/>
        <w:rPr>
          <w:rFonts w:ascii="Arial" w:eastAsia="Times New Roman" w:hAnsi="Arial" w:cs="Arial"/>
          <w:b/>
          <w:lang w:val="es-ES" w:eastAsia="en-CA"/>
        </w:rPr>
      </w:pPr>
    </w:p>
    <w:p w:rsidR="0077702C" w:rsidRPr="005B49B9" w:rsidRDefault="0077702C" w:rsidP="0077702C">
      <w:pPr>
        <w:pStyle w:val="Prrafodelista"/>
        <w:numPr>
          <w:ilvl w:val="0"/>
          <w:numId w:val="1"/>
        </w:numPr>
        <w:spacing w:after="0" w:line="276" w:lineRule="auto"/>
        <w:jc w:val="both"/>
        <w:textAlignment w:val="baseline"/>
        <w:rPr>
          <w:rFonts w:ascii="Arial" w:eastAsia="Times New Roman" w:hAnsi="Arial" w:cs="Arial"/>
          <w:b/>
          <w:lang w:val="es-ES" w:eastAsia="en-CA"/>
        </w:rPr>
      </w:pPr>
      <w:r w:rsidRPr="005B49B9">
        <w:rPr>
          <w:rFonts w:ascii="Arial" w:eastAsia="Times New Roman" w:hAnsi="Arial" w:cs="Arial"/>
          <w:b/>
          <w:lang w:val="es-ES" w:eastAsia="en-CA"/>
        </w:rPr>
        <w:t xml:space="preserve">¿Cómo puede manifestar su negativa al tratamiento de sus datos personales para las finalidades antes descritas? </w:t>
      </w:r>
    </w:p>
    <w:p w:rsidR="0077702C" w:rsidRPr="005B49B9" w:rsidRDefault="0077702C" w:rsidP="0077702C">
      <w:pPr>
        <w:spacing w:after="0" w:line="276" w:lineRule="auto"/>
        <w:jc w:val="both"/>
        <w:textAlignment w:val="baseline"/>
        <w:rPr>
          <w:rFonts w:ascii="Arial" w:eastAsia="Times New Roman" w:hAnsi="Arial" w:cs="Arial"/>
          <w:lang w:val="es-ES" w:eastAsia="en-CA"/>
        </w:rPr>
      </w:pPr>
    </w:p>
    <w:p w:rsidR="0077702C" w:rsidRPr="005B49B9" w:rsidRDefault="009B3601" w:rsidP="0077702C">
      <w:pPr>
        <w:spacing w:after="0" w:line="276" w:lineRule="auto"/>
        <w:jc w:val="both"/>
        <w:textAlignment w:val="baseline"/>
        <w:rPr>
          <w:rFonts w:ascii="Arial" w:eastAsia="Times New Roman" w:hAnsi="Arial" w:cs="Arial"/>
          <w:color w:val="FF0000"/>
          <w:lang w:val="es-ES" w:eastAsia="en-CA"/>
        </w:rPr>
      </w:pPr>
      <w:r w:rsidRPr="009B3601">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lang w:eastAsia="es-MX"/>
          </w:rPr>
          <w:t>transparencia.solicitudes@diputados.gob.mx</w:t>
        </w:r>
      </w:hyperlink>
      <w:r w:rsidRPr="009B3601">
        <w:rPr>
          <w:rFonts w:ascii="Arial" w:eastAsia="Times New Roman" w:hAnsi="Arial" w:cs="Arial"/>
          <w:color w:val="000000"/>
          <w:lang w:eastAsia="es-MX"/>
        </w:rPr>
        <w:t>,</w:t>
      </w:r>
      <w:r>
        <w:rPr>
          <w:rFonts w:ascii="Arial" w:eastAsia="Times New Roman" w:hAnsi="Arial" w:cs="Arial"/>
          <w:color w:val="000000"/>
          <w:lang w:eastAsia="es-MX"/>
        </w:rPr>
        <w:t xml:space="preserve"> </w:t>
      </w:r>
      <w:r w:rsidRPr="009B3601">
        <w:rPr>
          <w:rFonts w:ascii="Arial" w:eastAsia="Times New Roman" w:hAnsi="Arial" w:cs="Arial"/>
          <w:color w:val="000000"/>
          <w:lang w:eastAsia="es-MX"/>
        </w:rPr>
        <w:t xml:space="preserve">en el teléfono 50360000, extensiones 66149, 8129 y 55113 o directamente en las instalaciones de la Unidad de Transparencia, edificio E, PB, ala norte. </w:t>
      </w:r>
      <w:r w:rsidR="0077702C" w:rsidRPr="005B49B9">
        <w:rPr>
          <w:rFonts w:ascii="Arial" w:eastAsia="Times New Roman" w:hAnsi="Arial" w:cs="Arial"/>
          <w:lang w:val="es-ES" w:eastAsia="en-CA"/>
        </w:rPr>
        <w:t xml:space="preserve"> </w:t>
      </w:r>
    </w:p>
    <w:p w:rsidR="0077702C" w:rsidRPr="005B49B9" w:rsidRDefault="0077702C" w:rsidP="0077702C">
      <w:pPr>
        <w:spacing w:after="0" w:line="276" w:lineRule="auto"/>
        <w:jc w:val="both"/>
        <w:textAlignment w:val="baseline"/>
        <w:rPr>
          <w:rFonts w:ascii="Arial" w:eastAsia="Times New Roman" w:hAnsi="Arial" w:cs="Arial"/>
          <w:lang w:val="es-ES" w:eastAsia="en-CA"/>
        </w:rPr>
      </w:pPr>
    </w:p>
    <w:p w:rsidR="0077702C" w:rsidRPr="005B49B9" w:rsidRDefault="0077702C" w:rsidP="0077702C">
      <w:pPr>
        <w:spacing w:after="0" w:line="276" w:lineRule="auto"/>
        <w:jc w:val="both"/>
        <w:textAlignment w:val="baseline"/>
        <w:rPr>
          <w:rFonts w:ascii="Arial" w:eastAsia="Times New Roman" w:hAnsi="Arial" w:cs="Arial"/>
          <w:color w:val="000000" w:themeColor="text1"/>
          <w:lang w:val="es-ES" w:eastAsia="en-CA"/>
        </w:rPr>
      </w:pPr>
      <w:r w:rsidRPr="005B49B9">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77702C" w:rsidRPr="005B49B9" w:rsidRDefault="0077702C" w:rsidP="0077702C">
      <w:pPr>
        <w:spacing w:after="0" w:line="276" w:lineRule="auto"/>
        <w:jc w:val="both"/>
        <w:rPr>
          <w:rFonts w:ascii="Arial" w:hAnsi="Arial" w:cs="Arial"/>
        </w:rPr>
      </w:pPr>
    </w:p>
    <w:p w:rsidR="0077702C" w:rsidRPr="005B49B9" w:rsidRDefault="0077702C" w:rsidP="0077702C">
      <w:pPr>
        <w:pStyle w:val="Prrafodelista"/>
        <w:numPr>
          <w:ilvl w:val="0"/>
          <w:numId w:val="1"/>
        </w:numPr>
        <w:shd w:val="clear" w:color="auto" w:fill="FFFFFF"/>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 xml:space="preserve">¿Cómo puede conocer los cambios a este aviso de privacidad? </w:t>
      </w:r>
    </w:p>
    <w:p w:rsidR="0077702C" w:rsidRPr="005B49B9" w:rsidRDefault="0077702C" w:rsidP="0077702C">
      <w:pPr>
        <w:shd w:val="clear" w:color="auto" w:fill="FFFFFF"/>
        <w:spacing w:after="0" w:line="276" w:lineRule="auto"/>
        <w:jc w:val="both"/>
        <w:rPr>
          <w:rFonts w:ascii="Arial" w:eastAsia="Times New Roman" w:hAnsi="Arial" w:cs="Arial"/>
          <w:b/>
          <w:color w:val="000000"/>
          <w:lang w:eastAsia="es-MX"/>
        </w:rPr>
      </w:pPr>
    </w:p>
    <w:p w:rsidR="0077702C" w:rsidRPr="009B3601" w:rsidRDefault="0077702C" w:rsidP="0077702C">
      <w:pPr>
        <w:spacing w:after="200" w:line="276" w:lineRule="auto"/>
        <w:jc w:val="both"/>
        <w:rPr>
          <w:rFonts w:ascii="Arial" w:eastAsia="Calibri" w:hAnsi="Arial" w:cs="Arial"/>
          <w:color w:val="FF0000"/>
        </w:rPr>
      </w:pPr>
      <w:r w:rsidRPr="009B3601">
        <w:rPr>
          <w:rFonts w:ascii="Arial" w:hAnsi="Arial" w:cs="Arial"/>
          <w:bCs/>
          <w:lang w:eastAsia="es-ES"/>
        </w:rPr>
        <w:t>La Comisión de</w:t>
      </w:r>
      <w:r w:rsidR="0038754E" w:rsidRPr="009B3601">
        <w:rPr>
          <w:rFonts w:ascii="Arial" w:hAnsi="Arial" w:cs="Arial"/>
          <w:bCs/>
          <w:lang w:eastAsia="es-ES"/>
        </w:rPr>
        <w:t xml:space="preserve"> Defensa Nacional</w:t>
      </w:r>
      <w:r w:rsidRPr="009B3601">
        <w:rPr>
          <w:rFonts w:ascii="Arial" w:hAnsi="Arial" w:cs="Arial"/>
          <w:bCs/>
          <w:lang w:eastAsia="es-ES"/>
        </w:rPr>
        <w:t>,</w:t>
      </w:r>
      <w:r w:rsidRPr="009B3601">
        <w:rPr>
          <w:rFonts w:ascii="Arial" w:eastAsia="Times New Roman" w:hAnsi="Arial" w:cs="Arial"/>
          <w:lang w:val="es-ES" w:eastAsia="en-CA"/>
        </w:rPr>
        <w:t xml:space="preserve"> se reserva su derecho a realizar cambios en el presente aviso de privacidad, los cuales serán dados a conocer a través del portal</w:t>
      </w:r>
      <w:r w:rsidRPr="009B3601">
        <w:rPr>
          <w:rFonts w:ascii="Arial" w:eastAsia="Calibri" w:hAnsi="Arial" w:cs="Arial"/>
        </w:rPr>
        <w:t>:</w:t>
      </w:r>
      <w:r w:rsidRPr="009B3601">
        <w:rPr>
          <w:rFonts w:ascii="Arial" w:hAnsi="Arial" w:cs="Arial"/>
        </w:rPr>
        <w:t xml:space="preserve"> </w:t>
      </w:r>
      <w:hyperlink r:id="rId9" w:history="1">
        <w:r w:rsidR="009B3601" w:rsidRPr="00571E0E">
          <w:rPr>
            <w:rStyle w:val="Hipervnculo"/>
            <w:rFonts w:ascii="Arial" w:hAnsi="Arial" w:cs="Arial"/>
          </w:rPr>
          <w:t>http://pot.diputados.gob.mx/Unidad-de-Transparencia/Datos-Personales-Archivo-y-Gestion-Documental/Avisos-de-Privacidad/Comisiones/Ordinarias</w:t>
        </w:r>
      </w:hyperlink>
      <w:r w:rsidRPr="009B3601">
        <w:rPr>
          <w:rFonts w:ascii="Arial" w:eastAsia="Calibri" w:hAnsi="Arial" w:cs="Arial"/>
        </w:rPr>
        <w:t>,</w:t>
      </w:r>
      <w:r w:rsidR="009B3601">
        <w:rPr>
          <w:rFonts w:ascii="Arial" w:eastAsia="Calibri" w:hAnsi="Arial" w:cs="Arial"/>
        </w:rPr>
        <w:t xml:space="preserve"> </w:t>
      </w:r>
      <w:r w:rsidRPr="009B3601">
        <w:rPr>
          <w:rFonts w:ascii="Arial" w:eastAsia="Calibri" w:hAnsi="Arial" w:cs="Arial"/>
        </w:rPr>
        <w:t xml:space="preserve">así como en las instalaciones de la Comisión. </w:t>
      </w:r>
    </w:p>
    <w:p w:rsidR="0077702C" w:rsidRPr="005B49B9" w:rsidRDefault="0077702C" w:rsidP="0077702C">
      <w:pPr>
        <w:pStyle w:val="Prrafodelista"/>
        <w:numPr>
          <w:ilvl w:val="0"/>
          <w:numId w:val="1"/>
        </w:numPr>
        <w:spacing w:after="0" w:line="276" w:lineRule="auto"/>
        <w:jc w:val="both"/>
        <w:rPr>
          <w:rFonts w:ascii="Arial" w:hAnsi="Arial" w:cs="Arial"/>
          <w:b/>
        </w:rPr>
      </w:pPr>
      <w:r w:rsidRPr="005B49B9">
        <w:rPr>
          <w:rFonts w:ascii="Arial" w:eastAsia="Times New Roman" w:hAnsi="Arial" w:cs="Arial"/>
          <w:b/>
          <w:lang w:val="es-ES" w:eastAsia="en-CA"/>
        </w:rPr>
        <w:t>Temporalidad de los Datos Personales</w:t>
      </w:r>
    </w:p>
    <w:p w:rsidR="0077702C" w:rsidRPr="005B49B9" w:rsidRDefault="0077702C" w:rsidP="0077702C">
      <w:pPr>
        <w:spacing w:after="0" w:line="276" w:lineRule="auto"/>
        <w:jc w:val="both"/>
        <w:rPr>
          <w:rFonts w:ascii="Arial" w:hAnsi="Arial" w:cs="Arial"/>
          <w:b/>
        </w:rPr>
      </w:pPr>
    </w:p>
    <w:p w:rsidR="0077702C" w:rsidRDefault="0077702C" w:rsidP="0038754E">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Sus datos personales serán bloqueados y eliminados de nuestros sistemas </w:t>
      </w:r>
      <w:r w:rsidR="0038754E">
        <w:rPr>
          <w:rFonts w:ascii="Arial" w:eastAsia="Times New Roman" w:hAnsi="Arial" w:cs="Arial"/>
          <w:lang w:val="es-ES" w:eastAsia="en-CA"/>
        </w:rPr>
        <w:t>al finalizar la LXIV Legislatura.</w:t>
      </w:r>
    </w:p>
    <w:p w:rsidR="0038754E" w:rsidRPr="005B49B9" w:rsidRDefault="0038754E" w:rsidP="0038754E">
      <w:pPr>
        <w:spacing w:after="0" w:line="276" w:lineRule="auto"/>
        <w:jc w:val="both"/>
        <w:textAlignment w:val="baseline"/>
        <w:rPr>
          <w:rFonts w:ascii="Arial" w:eastAsia="Times New Roman" w:hAnsi="Arial" w:cs="Arial"/>
          <w:lang w:val="es-ES" w:eastAsia="en-CA"/>
        </w:rPr>
      </w:pPr>
    </w:p>
    <w:p w:rsidR="0077702C" w:rsidRPr="005B49B9" w:rsidRDefault="0077702C" w:rsidP="0077702C">
      <w:pPr>
        <w:pStyle w:val="Prrafodelista"/>
        <w:numPr>
          <w:ilvl w:val="0"/>
          <w:numId w:val="1"/>
        </w:numPr>
        <w:spacing w:after="0" w:line="276" w:lineRule="auto"/>
        <w:jc w:val="both"/>
        <w:rPr>
          <w:rFonts w:ascii="Arial" w:hAnsi="Arial" w:cs="Arial"/>
          <w:b/>
        </w:rPr>
      </w:pPr>
      <w:r w:rsidRPr="005B49B9">
        <w:rPr>
          <w:rFonts w:ascii="Arial" w:hAnsi="Arial" w:cs="Arial"/>
          <w:b/>
        </w:rPr>
        <w:t>Fundamento legal</w:t>
      </w:r>
    </w:p>
    <w:p w:rsidR="0077702C" w:rsidRPr="005B49B9" w:rsidRDefault="0077702C" w:rsidP="0077702C">
      <w:pPr>
        <w:spacing w:after="0" w:line="276" w:lineRule="auto"/>
        <w:jc w:val="both"/>
        <w:rPr>
          <w:rFonts w:ascii="Arial" w:hAnsi="Arial" w:cs="Arial"/>
          <w:b/>
        </w:rPr>
      </w:pPr>
    </w:p>
    <w:p w:rsidR="00411023" w:rsidRDefault="0077702C" w:rsidP="00411023">
      <w:pPr>
        <w:spacing w:after="0" w:line="240" w:lineRule="auto"/>
        <w:jc w:val="both"/>
        <w:textAlignment w:val="baseline"/>
        <w:rPr>
          <w:rFonts w:ascii="Arial" w:hAnsi="Arial" w:cs="Arial"/>
          <w:bCs/>
          <w:lang w:eastAsia="es-ES"/>
        </w:rPr>
      </w:pPr>
      <w:r w:rsidRPr="005B49B9">
        <w:rPr>
          <w:rFonts w:ascii="Arial" w:hAnsi="Arial" w:cs="Arial"/>
          <w:color w:val="000000"/>
          <w:lang w:eastAsia="es-MX"/>
        </w:rPr>
        <w:t xml:space="preserve">El tratamiento de sus datos personales </w:t>
      </w:r>
      <w:r w:rsidR="002930FC">
        <w:rPr>
          <w:rFonts w:ascii="Arial" w:hAnsi="Arial" w:cs="Arial"/>
          <w:color w:val="000000"/>
          <w:lang w:eastAsia="es-MX"/>
        </w:rPr>
        <w:t>se realiza con fundamento en</w:t>
      </w:r>
      <w:r w:rsidR="002930FC" w:rsidRPr="005B49B9">
        <w:rPr>
          <w:rFonts w:ascii="Arial" w:hAnsi="Arial" w:cs="Arial"/>
        </w:rPr>
        <w:t xml:space="preserve"> el artículo 8, de la Constitución Política de los Estados Unidos </w:t>
      </w:r>
      <w:r w:rsidR="002930FC">
        <w:rPr>
          <w:rFonts w:ascii="Arial" w:hAnsi="Arial" w:cs="Arial"/>
        </w:rPr>
        <w:t>Mexicanos,</w:t>
      </w:r>
      <w:r w:rsidR="00411023">
        <w:rPr>
          <w:rFonts w:ascii="Arial" w:hAnsi="Arial" w:cs="Arial"/>
        </w:rPr>
        <w:t xml:space="preserve"> última reforma DOF 14.03.2019. </w:t>
      </w:r>
      <w:r w:rsidR="00411023">
        <w:rPr>
          <w:rFonts w:ascii="Arial" w:hAnsi="Arial" w:cs="Arial"/>
          <w:bCs/>
          <w:lang w:eastAsia="es-ES"/>
        </w:rPr>
        <w:t>Artículo 26 numeral 2 del Reglamento de la Cámara de Diputados del Honorable Congreso de la Unión, última reforma en el Diario Oficial de la Federación 08.05.18.</w:t>
      </w:r>
    </w:p>
    <w:p w:rsidR="0077702C" w:rsidRDefault="0077702C" w:rsidP="0077702C">
      <w:pPr>
        <w:spacing w:after="0" w:line="276" w:lineRule="auto"/>
        <w:jc w:val="both"/>
        <w:rPr>
          <w:rFonts w:ascii="Arial" w:hAnsi="Arial" w:cs="Arial"/>
        </w:rPr>
      </w:pPr>
    </w:p>
    <w:p w:rsidR="00411023" w:rsidRDefault="00411023" w:rsidP="0077702C">
      <w:pPr>
        <w:spacing w:after="0" w:line="276" w:lineRule="auto"/>
        <w:jc w:val="both"/>
        <w:rPr>
          <w:rFonts w:ascii="Arial" w:hAnsi="Arial" w:cs="Arial"/>
        </w:rPr>
      </w:pPr>
    </w:p>
    <w:p w:rsidR="00411023" w:rsidRPr="005B49B9" w:rsidRDefault="00411023" w:rsidP="0077702C">
      <w:pPr>
        <w:spacing w:after="0" w:line="276" w:lineRule="auto"/>
        <w:jc w:val="both"/>
        <w:rPr>
          <w:rFonts w:ascii="Arial" w:hAnsi="Arial" w:cs="Arial"/>
        </w:rPr>
      </w:pPr>
      <w:bookmarkStart w:id="0" w:name="_GoBack"/>
      <w:bookmarkEnd w:id="0"/>
    </w:p>
    <w:sectPr w:rsidR="00411023" w:rsidRPr="005B49B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BC7" w:rsidRDefault="00CD1BC7">
      <w:pPr>
        <w:spacing w:after="0" w:line="240" w:lineRule="auto"/>
      </w:pPr>
      <w:r>
        <w:separator/>
      </w:r>
    </w:p>
  </w:endnote>
  <w:endnote w:type="continuationSeparator" w:id="0">
    <w:p w:rsidR="00CD1BC7" w:rsidRDefault="00CD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2930FC">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2F72D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F72D3">
              <w:rPr>
                <w:b/>
                <w:bCs/>
                <w:noProof/>
              </w:rPr>
              <w:t>3</w:t>
            </w:r>
            <w:r>
              <w:rPr>
                <w:b/>
                <w:bCs/>
                <w:sz w:val="24"/>
                <w:szCs w:val="24"/>
              </w:rPr>
              <w:fldChar w:fldCharType="end"/>
            </w:r>
          </w:p>
        </w:sdtContent>
      </w:sdt>
    </w:sdtContent>
  </w:sdt>
  <w:p w:rsidR="00E4662D" w:rsidRDefault="002F72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BC7" w:rsidRDefault="00CD1BC7">
      <w:pPr>
        <w:spacing w:after="0" w:line="240" w:lineRule="auto"/>
      </w:pPr>
      <w:r>
        <w:separator/>
      </w:r>
    </w:p>
  </w:footnote>
  <w:footnote w:type="continuationSeparator" w:id="0">
    <w:p w:rsidR="00CD1BC7" w:rsidRDefault="00CD1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2C"/>
    <w:rsid w:val="002930FC"/>
    <w:rsid w:val="002F72D3"/>
    <w:rsid w:val="0038754E"/>
    <w:rsid w:val="00411023"/>
    <w:rsid w:val="004436E0"/>
    <w:rsid w:val="005C6FCB"/>
    <w:rsid w:val="00721778"/>
    <w:rsid w:val="0077702C"/>
    <w:rsid w:val="008D3DCD"/>
    <w:rsid w:val="0099486A"/>
    <w:rsid w:val="009A3E63"/>
    <w:rsid w:val="009B3601"/>
    <w:rsid w:val="00AC579F"/>
    <w:rsid w:val="00C16459"/>
    <w:rsid w:val="00CD1BC7"/>
    <w:rsid w:val="00EB70A9"/>
    <w:rsid w:val="00F11E26"/>
    <w:rsid w:val="00F23B79"/>
    <w:rsid w:val="00F34E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C4D91-CA85-45C1-9487-DA1FB195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702C"/>
    <w:pPr>
      <w:ind w:left="720"/>
      <w:contextualSpacing/>
    </w:pPr>
  </w:style>
  <w:style w:type="character" w:styleId="Hipervnculo">
    <w:name w:val="Hyperlink"/>
    <w:basedOn w:val="Fuentedeprrafopredeter"/>
    <w:uiPriority w:val="99"/>
    <w:unhideWhenUsed/>
    <w:rsid w:val="0077702C"/>
    <w:rPr>
      <w:color w:val="0563C1" w:themeColor="hyperlink"/>
      <w:u w:val="single"/>
    </w:rPr>
  </w:style>
  <w:style w:type="paragraph" w:styleId="Piedepgina">
    <w:name w:val="footer"/>
    <w:basedOn w:val="Normal"/>
    <w:link w:val="PiedepginaCar"/>
    <w:uiPriority w:val="99"/>
    <w:unhideWhenUsed/>
    <w:rsid w:val="007770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02C"/>
  </w:style>
  <w:style w:type="character" w:customStyle="1" w:styleId="UnresolvedMention">
    <w:name w:val="Unresolved Mention"/>
    <w:basedOn w:val="Fuentedeprrafopredeter"/>
    <w:uiPriority w:val="99"/>
    <w:semiHidden/>
    <w:unhideWhenUsed/>
    <w:rsid w:val="009B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2019-10-30T16:44:00Z</dcterms:created>
  <dcterms:modified xsi:type="dcterms:W3CDTF">2019-11-06T18:15:00Z</dcterms:modified>
</cp:coreProperties>
</file>