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6A" w:rsidRPr="00805152" w:rsidRDefault="002F596A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805152">
        <w:rPr>
          <w:rFonts w:ascii="Arial" w:hAnsi="Arial" w:cs="Arial"/>
          <w:b/>
        </w:rPr>
        <w:t xml:space="preserve">AVISO DE PRIVACIDAD </w:t>
      </w:r>
    </w:p>
    <w:p w:rsidR="00E4662D" w:rsidRPr="00805152" w:rsidRDefault="00E4662D" w:rsidP="00E4662D">
      <w:pPr>
        <w:spacing w:after="0" w:line="240" w:lineRule="auto"/>
        <w:jc w:val="center"/>
        <w:rPr>
          <w:rFonts w:ascii="Arial" w:hAnsi="Arial" w:cs="Arial"/>
        </w:rPr>
      </w:pPr>
      <w:r w:rsidRPr="00805152">
        <w:rPr>
          <w:rFonts w:ascii="Arial" w:hAnsi="Arial" w:cs="Arial"/>
        </w:rPr>
        <w:t>(Integral)</w:t>
      </w:r>
    </w:p>
    <w:p w:rsidR="00246FFE" w:rsidRPr="00805152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:rsidR="007026CF" w:rsidRPr="00805152" w:rsidRDefault="00DB76F1" w:rsidP="00E466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OFICINAS DE ENLACE LEGISLATIVO</w:t>
      </w:r>
      <w:r w:rsidR="00BC710C" w:rsidRPr="00805152">
        <w:rPr>
          <w:rFonts w:ascii="Arial" w:hAnsi="Arial" w:cs="Arial"/>
          <w:b/>
        </w:rPr>
        <w:t xml:space="preserve"> </w:t>
      </w:r>
    </w:p>
    <w:p w:rsidR="004B54F0" w:rsidRPr="00805152" w:rsidRDefault="00BC710C" w:rsidP="00E4662D">
      <w:pPr>
        <w:spacing w:after="0" w:line="240" w:lineRule="auto"/>
        <w:jc w:val="center"/>
        <w:rPr>
          <w:rFonts w:ascii="Arial" w:hAnsi="Arial" w:cs="Arial"/>
          <w:b/>
        </w:rPr>
      </w:pPr>
      <w:r w:rsidRPr="00805152">
        <w:rPr>
          <w:rFonts w:ascii="Arial" w:hAnsi="Arial" w:cs="Arial"/>
          <w:b/>
        </w:rPr>
        <w:t xml:space="preserve">GRUPO PARLAMENTARIO </w:t>
      </w:r>
      <w:r w:rsidR="007B05DC" w:rsidRPr="00805152">
        <w:rPr>
          <w:rFonts w:ascii="Arial" w:hAnsi="Arial" w:cs="Arial"/>
          <w:b/>
        </w:rPr>
        <w:t>MORENA</w:t>
      </w:r>
      <w:r w:rsidRPr="00805152">
        <w:rPr>
          <w:rFonts w:ascii="Arial" w:hAnsi="Arial" w:cs="Arial"/>
          <w:b/>
        </w:rPr>
        <w:t xml:space="preserve"> </w:t>
      </w:r>
    </w:p>
    <w:p w:rsidR="00246FFE" w:rsidRPr="00805152" w:rsidRDefault="00246FFE" w:rsidP="00E4662D">
      <w:pPr>
        <w:spacing w:after="0" w:line="240" w:lineRule="auto"/>
        <w:jc w:val="center"/>
        <w:rPr>
          <w:rFonts w:ascii="Arial" w:hAnsi="Arial" w:cs="Arial"/>
          <w:b/>
        </w:rPr>
      </w:pPr>
    </w:p>
    <w:p w:rsidR="00657C27" w:rsidRPr="00805152" w:rsidRDefault="00657C27" w:rsidP="00E4662D">
      <w:pPr>
        <w:spacing w:after="0" w:line="240" w:lineRule="auto"/>
        <w:jc w:val="center"/>
        <w:rPr>
          <w:rFonts w:ascii="Arial" w:hAnsi="Arial" w:cs="Arial"/>
        </w:rPr>
      </w:pPr>
    </w:p>
    <w:p w:rsidR="001648A7" w:rsidRPr="00805152" w:rsidRDefault="001648A7" w:rsidP="00D32EBA">
      <w:pPr>
        <w:spacing w:after="0" w:line="240" w:lineRule="auto"/>
        <w:jc w:val="both"/>
        <w:rPr>
          <w:rFonts w:ascii="Arial" w:hAnsi="Arial" w:cs="Arial"/>
        </w:rPr>
      </w:pPr>
      <w:r w:rsidRPr="00805152">
        <w:rPr>
          <w:rFonts w:ascii="Arial" w:hAnsi="Arial" w:cs="Arial"/>
        </w:rPr>
        <w:t>L</w:t>
      </w:r>
      <w:r w:rsidR="002F596A" w:rsidRPr="00805152">
        <w:rPr>
          <w:rFonts w:ascii="Arial" w:hAnsi="Arial" w:cs="Arial"/>
        </w:rPr>
        <w:t>a Cámara de Diputados, con domicilio en Avenida Congreso de la Unión</w:t>
      </w:r>
      <w:r w:rsidR="001465FA">
        <w:rPr>
          <w:rFonts w:ascii="Arial" w:hAnsi="Arial" w:cs="Arial"/>
        </w:rPr>
        <w:t xml:space="preserve"> </w:t>
      </w:r>
      <w:r w:rsidR="001465FA" w:rsidRPr="00805152">
        <w:rPr>
          <w:rFonts w:ascii="Arial" w:hAnsi="Arial" w:cs="Arial"/>
        </w:rPr>
        <w:t>número 66,</w:t>
      </w:r>
      <w:r w:rsidR="002F596A" w:rsidRPr="00805152">
        <w:rPr>
          <w:rFonts w:ascii="Arial" w:hAnsi="Arial" w:cs="Arial"/>
        </w:rPr>
        <w:t xml:space="preserve"> Colon</w:t>
      </w:r>
      <w:r w:rsidR="00B17521" w:rsidRPr="00805152">
        <w:rPr>
          <w:rFonts w:ascii="Arial" w:hAnsi="Arial" w:cs="Arial"/>
        </w:rPr>
        <w:t xml:space="preserve">ia El Parque, </w:t>
      </w:r>
      <w:r w:rsidR="00911609" w:rsidRPr="00805152">
        <w:rPr>
          <w:rFonts w:ascii="Arial" w:hAnsi="Arial" w:cs="Arial"/>
        </w:rPr>
        <w:t>Alcaldía</w:t>
      </w:r>
      <w:r w:rsidR="002F596A" w:rsidRPr="00805152">
        <w:rPr>
          <w:rFonts w:ascii="Arial" w:hAnsi="Arial" w:cs="Arial"/>
        </w:rPr>
        <w:t xml:space="preserve"> Venustiano Carranza, C.P</w:t>
      </w:r>
      <w:r w:rsidR="00533468">
        <w:rPr>
          <w:rFonts w:ascii="Arial" w:hAnsi="Arial" w:cs="Arial"/>
        </w:rPr>
        <w:t>.</w:t>
      </w:r>
      <w:r w:rsidR="002F596A" w:rsidRPr="00805152">
        <w:rPr>
          <w:rFonts w:ascii="Arial" w:hAnsi="Arial" w:cs="Arial"/>
        </w:rPr>
        <w:t xml:space="preserve"> 15960, Ciudad de México, </w:t>
      </w:r>
      <w:r w:rsidR="00BC710C" w:rsidRPr="00805152">
        <w:rPr>
          <w:rFonts w:ascii="Arial" w:hAnsi="Arial" w:cs="Arial"/>
          <w:bCs/>
          <w:lang w:eastAsia="es-ES"/>
        </w:rPr>
        <w:t xml:space="preserve">es la </w:t>
      </w:r>
      <w:r w:rsidR="002F596A" w:rsidRPr="00805152">
        <w:rPr>
          <w:rFonts w:ascii="Arial" w:hAnsi="Arial" w:cs="Arial"/>
          <w:bCs/>
          <w:lang w:eastAsia="es-ES"/>
        </w:rPr>
        <w:t>responsable del tratamiento</w:t>
      </w:r>
      <w:r w:rsidR="004F4786" w:rsidRPr="00805152">
        <w:rPr>
          <w:rFonts w:ascii="Arial" w:hAnsi="Arial" w:cs="Arial"/>
          <w:bCs/>
          <w:lang w:eastAsia="es-ES"/>
        </w:rPr>
        <w:t xml:space="preserve"> de los datos personales que usted nos</w:t>
      </w:r>
      <w:r w:rsidR="0088238A" w:rsidRPr="00805152">
        <w:rPr>
          <w:rFonts w:ascii="Arial" w:hAnsi="Arial" w:cs="Arial"/>
          <w:bCs/>
          <w:lang w:eastAsia="es-ES"/>
        </w:rPr>
        <w:t xml:space="preserve"> proporcione a través del </w:t>
      </w:r>
      <w:r w:rsidR="00E975C2">
        <w:rPr>
          <w:rFonts w:ascii="Arial" w:hAnsi="Arial" w:cs="Arial"/>
          <w:bCs/>
          <w:lang w:eastAsia="es-ES"/>
        </w:rPr>
        <w:t xml:space="preserve">área de </w:t>
      </w:r>
      <w:r w:rsidR="00B176B9">
        <w:rPr>
          <w:rFonts w:ascii="Arial" w:hAnsi="Arial" w:cs="Arial"/>
          <w:bCs/>
          <w:lang w:eastAsia="es-ES"/>
        </w:rPr>
        <w:t xml:space="preserve">transparencia </w:t>
      </w:r>
      <w:r w:rsidR="00E975C2">
        <w:rPr>
          <w:rFonts w:ascii="Arial" w:hAnsi="Arial" w:cs="Arial"/>
          <w:bCs/>
          <w:lang w:eastAsia="es-ES"/>
        </w:rPr>
        <w:t xml:space="preserve">del </w:t>
      </w:r>
      <w:r w:rsidR="000E3A99" w:rsidRPr="00805152">
        <w:rPr>
          <w:rFonts w:ascii="Arial" w:hAnsi="Arial" w:cs="Arial"/>
          <w:bCs/>
          <w:lang w:eastAsia="es-ES"/>
        </w:rPr>
        <w:t xml:space="preserve">Grupo Parlamentario </w:t>
      </w:r>
      <w:r w:rsidR="00BC710C" w:rsidRPr="00805152">
        <w:rPr>
          <w:rFonts w:ascii="Arial" w:hAnsi="Arial" w:cs="Arial"/>
          <w:bCs/>
          <w:lang w:eastAsia="es-ES"/>
        </w:rPr>
        <w:t>M</w:t>
      </w:r>
      <w:r w:rsidR="000E3A99" w:rsidRPr="00805152">
        <w:rPr>
          <w:rFonts w:ascii="Arial" w:hAnsi="Arial" w:cs="Arial"/>
          <w:bCs/>
          <w:lang w:eastAsia="es-ES"/>
        </w:rPr>
        <w:t>ORENA</w:t>
      </w:r>
      <w:r w:rsidR="0088238A" w:rsidRPr="00805152">
        <w:rPr>
          <w:rFonts w:ascii="Arial" w:hAnsi="Arial" w:cs="Arial"/>
          <w:bCs/>
          <w:lang w:eastAsia="es-ES"/>
        </w:rPr>
        <w:t xml:space="preserve">, </w:t>
      </w:r>
      <w:r w:rsidR="00B176B9">
        <w:rPr>
          <w:rFonts w:ascii="Arial" w:hAnsi="Arial" w:cs="Arial"/>
          <w:bCs/>
          <w:lang w:eastAsia="es-ES"/>
        </w:rPr>
        <w:t xml:space="preserve">ubicada en el </w:t>
      </w:r>
      <w:r w:rsidR="007026CF" w:rsidRPr="00805152">
        <w:rPr>
          <w:rFonts w:ascii="Arial" w:hAnsi="Arial" w:cs="Arial"/>
          <w:bCs/>
          <w:lang w:eastAsia="es-ES"/>
        </w:rPr>
        <w:t xml:space="preserve">edificio </w:t>
      </w:r>
      <w:r w:rsidR="000E3A99" w:rsidRPr="00805152">
        <w:rPr>
          <w:rFonts w:ascii="Arial" w:hAnsi="Arial" w:cs="Arial"/>
          <w:bCs/>
          <w:lang w:eastAsia="es-ES"/>
        </w:rPr>
        <w:t>B</w:t>
      </w:r>
      <w:r w:rsidR="007026CF" w:rsidRPr="00805152">
        <w:rPr>
          <w:rFonts w:ascii="Arial" w:hAnsi="Arial" w:cs="Arial"/>
        </w:rPr>
        <w:t xml:space="preserve">, </w:t>
      </w:r>
      <w:r w:rsidR="000E3A99" w:rsidRPr="00805152">
        <w:rPr>
          <w:rFonts w:ascii="Arial" w:hAnsi="Arial" w:cs="Arial"/>
        </w:rPr>
        <w:t>primer</w:t>
      </w:r>
      <w:r w:rsidR="00B17521" w:rsidRPr="00805152">
        <w:rPr>
          <w:rFonts w:ascii="Arial" w:hAnsi="Arial" w:cs="Arial"/>
        </w:rPr>
        <w:t xml:space="preserve"> nivel</w:t>
      </w:r>
      <w:r w:rsidR="002F596A" w:rsidRPr="00805152">
        <w:rPr>
          <w:rFonts w:ascii="Arial" w:hAnsi="Arial" w:cs="Arial"/>
        </w:rPr>
        <w:t xml:space="preserve">, </w:t>
      </w:r>
      <w:r w:rsidR="00986CF6">
        <w:rPr>
          <w:rFonts w:ascii="Arial" w:hAnsi="Arial" w:cs="Arial"/>
        </w:rPr>
        <w:t>quien los recabará y procesará.</w:t>
      </w:r>
    </w:p>
    <w:p w:rsidR="002F596A" w:rsidRPr="00805152" w:rsidRDefault="002F596A" w:rsidP="00D32EBA">
      <w:pPr>
        <w:spacing w:after="0" w:line="240" w:lineRule="auto"/>
        <w:jc w:val="both"/>
        <w:rPr>
          <w:rFonts w:ascii="Arial" w:hAnsi="Arial" w:cs="Arial"/>
          <w:bCs/>
          <w:lang w:eastAsia="es-ES"/>
        </w:rPr>
      </w:pPr>
    </w:p>
    <w:p w:rsidR="002F596A" w:rsidRPr="00805152" w:rsidRDefault="002F596A" w:rsidP="00D32EB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05152">
        <w:rPr>
          <w:rFonts w:ascii="Arial" w:hAnsi="Arial" w:cs="Arial"/>
          <w:b/>
        </w:rPr>
        <w:t>¿Para qué serán utilizados sus datos personales?</w:t>
      </w:r>
      <w:r w:rsidR="001648A7" w:rsidRPr="00805152">
        <w:rPr>
          <w:rFonts w:ascii="Arial" w:hAnsi="Arial" w:cs="Arial"/>
          <w:b/>
        </w:rPr>
        <w:t xml:space="preserve"> </w:t>
      </w:r>
      <w:r w:rsidR="008349EB" w:rsidRPr="00805152">
        <w:rPr>
          <w:rFonts w:ascii="Arial" w:hAnsi="Arial" w:cs="Arial"/>
          <w:b/>
        </w:rPr>
        <w:t xml:space="preserve"> </w:t>
      </w:r>
    </w:p>
    <w:p w:rsidR="00657C27" w:rsidRPr="00805152" w:rsidRDefault="00657C27" w:rsidP="00D32EBA">
      <w:pPr>
        <w:spacing w:after="0" w:line="240" w:lineRule="auto"/>
        <w:jc w:val="both"/>
        <w:rPr>
          <w:rFonts w:ascii="Arial" w:hAnsi="Arial" w:cs="Arial"/>
        </w:rPr>
      </w:pPr>
    </w:p>
    <w:p w:rsidR="007E6EC0" w:rsidRDefault="00E975C2" w:rsidP="007D6A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</w:t>
      </w:r>
      <w:r w:rsidR="00B176B9">
        <w:rPr>
          <w:rFonts w:ascii="Arial" w:hAnsi="Arial" w:cs="Arial"/>
        </w:rPr>
        <w:t>transparencia</w:t>
      </w:r>
      <w:r w:rsidRPr="007D6AF6">
        <w:rPr>
          <w:rFonts w:ascii="Arial" w:hAnsi="Arial" w:cs="Arial"/>
        </w:rPr>
        <w:t xml:space="preserve"> del Grupo Parlamentario MORENA</w:t>
      </w:r>
      <w:r>
        <w:rPr>
          <w:rFonts w:ascii="Arial" w:hAnsi="Arial" w:cs="Arial"/>
        </w:rPr>
        <w:t xml:space="preserve">, </w:t>
      </w:r>
      <w:r w:rsidRPr="00E4662D">
        <w:rPr>
          <w:rFonts w:ascii="Arial" w:hAnsi="Arial" w:cs="Arial"/>
        </w:rPr>
        <w:t>utilizará sus datos personales</w:t>
      </w:r>
      <w:r w:rsidR="00035BE5">
        <w:rPr>
          <w:rFonts w:ascii="Arial" w:hAnsi="Arial" w:cs="Arial"/>
        </w:rPr>
        <w:t xml:space="preserve"> </w:t>
      </w:r>
      <w:r w:rsidR="00C121AE" w:rsidRPr="007D6AF6">
        <w:rPr>
          <w:rFonts w:ascii="Arial" w:hAnsi="Arial" w:cs="Arial"/>
        </w:rPr>
        <w:t>para las siguientes finalidades</w:t>
      </w:r>
      <w:r w:rsidRPr="00E4662D">
        <w:rPr>
          <w:rFonts w:ascii="Arial" w:hAnsi="Arial" w:cs="Arial"/>
        </w:rPr>
        <w:t xml:space="preserve">: </w:t>
      </w:r>
    </w:p>
    <w:p w:rsidR="00FE5B65" w:rsidRDefault="00FE5B65" w:rsidP="00881FD6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Integrar el directorio de las oficinas de enlace legislativo de las y los diputados integrantes del Grupo Parlamentario MORENA.</w:t>
      </w:r>
    </w:p>
    <w:p w:rsidR="003A7B49" w:rsidRDefault="003A7B49" w:rsidP="00881FD6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Atender las solicitudes de información que turna</w:t>
      </w:r>
      <w:r w:rsidR="00D728E6">
        <w:rPr>
          <w:rFonts w:ascii="Arial" w:hAnsi="Arial" w:cs="Arial"/>
        </w:rPr>
        <w:t xml:space="preserve"> la Unidad de Transparencia de la Cámara de Diputados</w:t>
      </w:r>
      <w:r>
        <w:rPr>
          <w:rFonts w:ascii="Arial" w:hAnsi="Arial" w:cs="Arial"/>
        </w:rPr>
        <w:t xml:space="preserve"> al Grupo Parlamentario MORENA o en su caso los recursos de revisión o resoluciones</w:t>
      </w:r>
      <w:r w:rsidR="00E4537A">
        <w:rPr>
          <w:rFonts w:ascii="Arial" w:hAnsi="Arial" w:cs="Arial"/>
        </w:rPr>
        <w:t xml:space="preserve"> emitidas por el </w:t>
      </w:r>
      <w:r w:rsidR="00E4537A" w:rsidRPr="00E4537A">
        <w:rPr>
          <w:rFonts w:ascii="Arial" w:hAnsi="Arial" w:cs="Arial"/>
        </w:rPr>
        <w:t>Instituto Nacional de Transparencia, Acceso a la Información y Protección de Datos Personales</w:t>
      </w:r>
      <w:r w:rsidR="00E4537A">
        <w:rPr>
          <w:rFonts w:ascii="Arial" w:hAnsi="Arial" w:cs="Arial"/>
        </w:rPr>
        <w:t xml:space="preserve"> (INAI)</w:t>
      </w:r>
      <w:r w:rsidR="00E07055">
        <w:rPr>
          <w:rFonts w:ascii="Arial" w:hAnsi="Arial" w:cs="Arial"/>
        </w:rPr>
        <w:t>.</w:t>
      </w:r>
    </w:p>
    <w:p w:rsidR="00D728E6" w:rsidRDefault="00D728E6" w:rsidP="00881FD6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Incorporar en las cédulas/directorio de las y los diputados de la página oficial del Grupo Parlamentario MORENA, el domicilio particular de las oficinas de enlace legislativo, en su caso, el nombre y teléfono particular de la persona responsable.</w:t>
      </w:r>
    </w:p>
    <w:p w:rsidR="00FB2951" w:rsidRPr="00ED6BEB" w:rsidRDefault="005B0B44" w:rsidP="005B0B44">
      <w:pPr>
        <w:tabs>
          <w:tab w:val="left" w:pos="303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F596A" w:rsidRPr="00805152" w:rsidRDefault="002F596A" w:rsidP="00A6045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05152">
        <w:rPr>
          <w:rFonts w:ascii="Arial" w:hAnsi="Arial" w:cs="Arial"/>
          <w:b/>
        </w:rPr>
        <w:t>¿Qué datos personales serán recabados</w:t>
      </w:r>
      <w:r w:rsidR="00636EC0" w:rsidRPr="00805152">
        <w:rPr>
          <w:rFonts w:ascii="Arial" w:hAnsi="Arial" w:cs="Arial"/>
          <w:b/>
        </w:rPr>
        <w:t xml:space="preserve"> de manera directa</w:t>
      </w:r>
      <w:r w:rsidRPr="00805152">
        <w:rPr>
          <w:rFonts w:ascii="Arial" w:hAnsi="Arial" w:cs="Arial"/>
          <w:b/>
        </w:rPr>
        <w:t>?</w:t>
      </w:r>
    </w:p>
    <w:p w:rsidR="002F596A" w:rsidRPr="00805152" w:rsidRDefault="002F596A" w:rsidP="00D32EBA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D6BEB" w:rsidRDefault="00ED6BEB" w:rsidP="00881F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transparencia del Grupo Parlamentario MORENA requerirá los siguientes datos personales para </w:t>
      </w:r>
      <w:r w:rsidR="00852877" w:rsidRPr="00805152">
        <w:rPr>
          <w:rFonts w:ascii="Arial" w:hAnsi="Arial" w:cs="Arial"/>
        </w:rPr>
        <w:t>dar cumplimento a las finalidades señaladas en el inciso anterior</w:t>
      </w:r>
      <w:r>
        <w:rPr>
          <w:rFonts w:ascii="Arial" w:hAnsi="Arial" w:cs="Arial"/>
        </w:rPr>
        <w:t xml:space="preserve">. </w:t>
      </w:r>
    </w:p>
    <w:p w:rsidR="00ED6BEB" w:rsidRDefault="00ED6BEB" w:rsidP="00881FD6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121AE">
        <w:rPr>
          <w:rFonts w:ascii="Arial" w:hAnsi="Arial" w:cs="Arial"/>
        </w:rPr>
        <w:t>ombre completo.</w:t>
      </w:r>
    </w:p>
    <w:p w:rsidR="00ED6BEB" w:rsidRPr="00C121AE" w:rsidRDefault="00C121AE" w:rsidP="00881FD6">
      <w:pPr>
        <w:pStyle w:val="Prrafodelista"/>
        <w:numPr>
          <w:ilvl w:val="0"/>
          <w:numId w:val="6"/>
        </w:numPr>
        <w:spacing w:before="24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telefónico</w:t>
      </w:r>
      <w:r w:rsidR="00E823A6">
        <w:rPr>
          <w:rFonts w:ascii="Arial" w:hAnsi="Arial" w:cs="Arial"/>
        </w:rPr>
        <w:t>.</w:t>
      </w:r>
    </w:p>
    <w:p w:rsidR="00636EC0" w:rsidRPr="00F01BD3" w:rsidRDefault="00636EC0" w:rsidP="001F2C8F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es-MX"/>
        </w:rPr>
      </w:pPr>
      <w:r w:rsidRPr="00F01BD3">
        <w:rPr>
          <w:rFonts w:ascii="Arial" w:eastAsia="Times New Roman" w:hAnsi="Arial" w:cs="Arial"/>
          <w:b/>
          <w:lang w:eastAsia="es-MX"/>
        </w:rPr>
        <w:t xml:space="preserve">Datos sensibles </w:t>
      </w:r>
    </w:p>
    <w:p w:rsidR="00636EC0" w:rsidRPr="00F01BD3" w:rsidRDefault="00636EC0" w:rsidP="00636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636EC0" w:rsidRPr="00F01BD3" w:rsidRDefault="00F01BD3" w:rsidP="00636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F01BD3">
        <w:rPr>
          <w:rFonts w:ascii="Arial" w:eastAsia="Times New Roman" w:hAnsi="Arial" w:cs="Arial"/>
          <w:lang w:eastAsia="es-MX"/>
        </w:rPr>
        <w:t>No se recabaran datos sensibles.</w:t>
      </w:r>
    </w:p>
    <w:p w:rsidR="00FF0B7B" w:rsidRPr="003328A3" w:rsidRDefault="00FF0B7B" w:rsidP="001648A7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0A6F79" w:rsidRPr="003328A3" w:rsidRDefault="000A6F79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328A3">
        <w:rPr>
          <w:rFonts w:ascii="Arial" w:hAnsi="Arial" w:cs="Arial"/>
          <w:b/>
        </w:rPr>
        <w:t xml:space="preserve">Transferencia de datos personales </w:t>
      </w:r>
    </w:p>
    <w:p w:rsidR="00636EC0" w:rsidRPr="003328A3" w:rsidRDefault="00636EC0" w:rsidP="004F4786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</w:p>
    <w:p w:rsidR="004A204B" w:rsidRDefault="004A204B" w:rsidP="0003589B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n-CA"/>
        </w:rPr>
      </w:pPr>
      <w:r>
        <w:rPr>
          <w:rFonts w:ascii="Arial" w:eastAsia="Times New Roman" w:hAnsi="Arial" w:cs="Arial"/>
          <w:lang w:val="es-ES" w:eastAsia="en-CA"/>
        </w:rPr>
        <w:t xml:space="preserve">El área de transparencia del Grupo Parlamentario de MORENA no transferirá sus datos personales. </w:t>
      </w:r>
    </w:p>
    <w:p w:rsidR="00E4662D" w:rsidRPr="00805152" w:rsidRDefault="00E4662D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634028" w:rsidRPr="005168AA" w:rsidRDefault="005168AA" w:rsidP="005168AA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/>
          <w:lang w:eastAsia="es-MX"/>
        </w:rPr>
      </w:pPr>
      <w:r w:rsidRPr="005168AA">
        <w:rPr>
          <w:rFonts w:ascii="Arial" w:eastAsia="Times New Roman" w:hAnsi="Arial" w:cs="Arial"/>
          <w:b/>
          <w:lang w:eastAsia="es-MX"/>
        </w:rPr>
        <w:t>¿Cómo acceder, rectificar, cancelar u oponerse al tratamiento de sus datos personales?</w:t>
      </w:r>
    </w:p>
    <w:p w:rsidR="00DF737E" w:rsidRPr="00805152" w:rsidRDefault="00DF737E" w:rsidP="006A1C0C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es-MX"/>
        </w:rPr>
      </w:pPr>
    </w:p>
    <w:p w:rsidR="000A6F79" w:rsidRPr="00805152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>Usted</w:t>
      </w:r>
      <w:r w:rsidR="00B17521" w:rsidRPr="00805152">
        <w:rPr>
          <w:rFonts w:ascii="Arial" w:eastAsia="Times New Roman" w:hAnsi="Arial" w:cs="Arial"/>
          <w:lang w:val="es-ES" w:eastAsia="en-CA"/>
        </w:rPr>
        <w:t>,</w:t>
      </w:r>
      <w:r w:rsidRPr="00805152">
        <w:rPr>
          <w:rFonts w:ascii="Arial" w:eastAsia="Times New Roman" w:hAnsi="Arial" w:cs="Arial"/>
          <w:lang w:val="es-ES" w:eastAsia="en-CA"/>
        </w:rPr>
        <w:t xml:space="preserve"> tiene derecho de </w:t>
      </w:r>
      <w:r w:rsidRPr="00805152">
        <w:rPr>
          <w:rFonts w:ascii="Arial" w:eastAsia="Times New Roman" w:hAnsi="Arial" w:cs="Arial"/>
          <w:b/>
          <w:lang w:val="es-ES" w:eastAsia="en-CA"/>
        </w:rPr>
        <w:t>acceder</w:t>
      </w:r>
      <w:r w:rsidRPr="00805152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805152">
        <w:rPr>
          <w:rFonts w:ascii="Arial" w:eastAsia="Times New Roman" w:hAnsi="Arial" w:cs="Arial"/>
          <w:b/>
          <w:lang w:val="es-ES" w:eastAsia="en-CA"/>
        </w:rPr>
        <w:t>rectificarlos</w:t>
      </w:r>
      <w:r w:rsidRPr="00805152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805152">
        <w:rPr>
          <w:rFonts w:ascii="Arial" w:eastAsia="Times New Roman" w:hAnsi="Arial" w:cs="Arial"/>
          <w:b/>
          <w:lang w:val="es-ES" w:eastAsia="en-CA"/>
        </w:rPr>
        <w:t>cancelarlos</w:t>
      </w:r>
      <w:r w:rsidRPr="00805152">
        <w:rPr>
          <w:rFonts w:ascii="Arial" w:eastAsia="Times New Roman" w:hAnsi="Arial" w:cs="Arial"/>
          <w:lang w:val="es-ES" w:eastAsia="en-CA"/>
        </w:rPr>
        <w:t xml:space="preserve"> cuando considere que no se requieren para alguna de las </w:t>
      </w:r>
      <w:r w:rsidRPr="00805152">
        <w:rPr>
          <w:rFonts w:ascii="Arial" w:eastAsia="Times New Roman" w:hAnsi="Arial" w:cs="Arial"/>
          <w:lang w:val="es-ES" w:eastAsia="en-CA"/>
        </w:rPr>
        <w:lastRenderedPageBreak/>
        <w:t xml:space="preserve">finalidades </w:t>
      </w:r>
      <w:r w:rsidRPr="007D6AF6">
        <w:rPr>
          <w:rFonts w:ascii="Arial" w:eastAsia="Times New Roman" w:hAnsi="Arial" w:cs="Arial"/>
          <w:lang w:val="es-ES" w:eastAsia="en-CA"/>
        </w:rPr>
        <w:t>señalados en el</w:t>
      </w:r>
      <w:r w:rsidRPr="00805152">
        <w:rPr>
          <w:rFonts w:ascii="Arial" w:eastAsia="Times New Roman" w:hAnsi="Arial" w:cs="Arial"/>
          <w:lang w:val="es-ES" w:eastAsia="en-CA"/>
        </w:rPr>
        <w:t xml:space="preserve"> presente aviso de privacidad, estén siendo utilizados para finalidades no consentidas o haya finalizado la relación contractual o de servicio, o bien, </w:t>
      </w:r>
      <w:r w:rsidRPr="00805152">
        <w:rPr>
          <w:rFonts w:ascii="Arial" w:eastAsia="Times New Roman" w:hAnsi="Arial" w:cs="Arial"/>
          <w:b/>
          <w:lang w:val="es-ES" w:eastAsia="en-CA"/>
        </w:rPr>
        <w:t>oponerse</w:t>
      </w:r>
      <w:r w:rsidRPr="00805152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 </w:t>
      </w:r>
      <w:r w:rsidR="001C6929">
        <w:rPr>
          <w:rFonts w:ascii="Arial" w:eastAsia="Times New Roman" w:hAnsi="Arial" w:cs="Arial"/>
          <w:lang w:val="es-ES" w:eastAsia="en-CA"/>
        </w:rPr>
        <w:t xml:space="preserve">el </w:t>
      </w:r>
      <w:r w:rsidRPr="00805152">
        <w:rPr>
          <w:rFonts w:ascii="Arial" w:eastAsia="Times New Roman" w:hAnsi="Arial" w:cs="Arial"/>
          <w:lang w:val="es-ES" w:eastAsia="en-CA"/>
        </w:rPr>
        <w:t>Título Tercero, Capítulo Primero y Segundo de la Ley General de Protección de Datos Personales en Posesión de Sujetos Obligados.</w:t>
      </w:r>
    </w:p>
    <w:p w:rsidR="000A6F79" w:rsidRPr="00805152" w:rsidRDefault="000A6F79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0A6F79" w:rsidRPr="00805152" w:rsidRDefault="001465FA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1465FA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1465FA">
        <w:rPr>
          <w:rFonts w:ascii="Arial" w:eastAsia="Times New Roman" w:hAnsi="Arial" w:cs="Arial"/>
          <w:lang w:val="es-ES" w:eastAsia="en-CA"/>
        </w:rPr>
        <w:t>cancelación u oposición de sus datos personales (derechos ARCO) directamente ante la Unidad de Transparencia de este Órgano Legislativo, ubicada en Avenida Congreso de la Unión N</w:t>
      </w:r>
      <w:r w:rsidR="00B67053">
        <w:rPr>
          <w:rFonts w:ascii="Arial" w:eastAsia="Times New Roman" w:hAnsi="Arial" w:cs="Arial"/>
          <w:lang w:val="es-ES" w:eastAsia="en-CA"/>
        </w:rPr>
        <w:t>o</w:t>
      </w:r>
      <w:r w:rsidRPr="001465FA">
        <w:rPr>
          <w:rFonts w:ascii="Arial" w:eastAsia="Times New Roman" w:hAnsi="Arial" w:cs="Arial"/>
          <w:lang w:val="es-ES" w:eastAsia="en-CA"/>
        </w:rPr>
        <w:t>. 66, Edificio “E”, Planta Baja, ala Norte, Colonia El Parque, Alcaldía Venustiano Carranza, Ciudad de México, C.P</w:t>
      </w:r>
      <w:r w:rsidR="00533468">
        <w:rPr>
          <w:rFonts w:ascii="Arial" w:eastAsia="Times New Roman" w:hAnsi="Arial" w:cs="Arial"/>
          <w:lang w:val="es-ES" w:eastAsia="en-CA"/>
        </w:rPr>
        <w:t>.</w:t>
      </w:r>
      <w:r w:rsidRPr="001465FA">
        <w:rPr>
          <w:rFonts w:ascii="Arial" w:eastAsia="Times New Roman" w:hAnsi="Arial" w:cs="Arial"/>
          <w:lang w:val="es-ES" w:eastAsia="en-CA"/>
        </w:rPr>
        <w:t xml:space="preserve">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1465FA">
        <w:rPr>
          <w:rFonts w:ascii="Arial" w:eastAsia="Times New Roman" w:hAnsi="Arial" w:cs="Arial"/>
          <w:lang w:val="es-ES" w:eastAsia="en-CA"/>
        </w:rPr>
        <w:t>).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Pr="001465FA">
        <w:rPr>
          <w:rFonts w:ascii="Arial" w:eastAsia="Times New Roman" w:hAnsi="Arial" w:cs="Arial"/>
          <w:lang w:val="es-ES" w:eastAsia="en-CA"/>
        </w:rPr>
        <w:t xml:space="preserve"> </w:t>
      </w:r>
      <w:r>
        <w:rPr>
          <w:rFonts w:ascii="Arial" w:eastAsia="Times New Roman" w:hAnsi="Arial" w:cs="Arial"/>
          <w:lang w:val="es-ES" w:eastAsia="en-CA"/>
        </w:rPr>
        <w:t xml:space="preserve"> </w:t>
      </w:r>
      <w:r w:rsidR="000A6F79" w:rsidRPr="00805152">
        <w:rPr>
          <w:rFonts w:ascii="Arial" w:eastAsia="Times New Roman" w:hAnsi="Arial" w:cs="Arial"/>
          <w:lang w:val="es-ES" w:eastAsia="en-CA"/>
        </w:rPr>
        <w:t xml:space="preserve"> </w:t>
      </w:r>
    </w:p>
    <w:p w:rsidR="000A6F79" w:rsidRPr="00805152" w:rsidRDefault="000A6F79" w:rsidP="006A1C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0A6F79" w:rsidRPr="00805152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</w:t>
      </w:r>
      <w:r w:rsidR="00B17521" w:rsidRPr="00805152">
        <w:rPr>
          <w:rFonts w:ascii="Arial" w:eastAsia="Times New Roman" w:hAnsi="Arial" w:cs="Arial"/>
          <w:lang w:val="es-ES" w:eastAsia="en-CA"/>
        </w:rPr>
        <w:t>,</w:t>
      </w:r>
      <w:r w:rsidRPr="00805152">
        <w:rPr>
          <w:rFonts w:ascii="Arial" w:eastAsia="Times New Roman" w:hAnsi="Arial" w:cs="Arial"/>
          <w:lang w:val="es-ES" w:eastAsia="en-CA"/>
        </w:rPr>
        <w:t xml:space="preserve"> contados a partir del día siguiente en que fue recibida la solicitud, el acceso, l</w:t>
      </w:r>
      <w:r w:rsidR="00343626">
        <w:rPr>
          <w:rFonts w:ascii="Arial" w:eastAsia="Times New Roman" w:hAnsi="Arial" w:cs="Arial"/>
          <w:lang w:val="es-ES" w:eastAsia="en-CA"/>
        </w:rPr>
        <w:t xml:space="preserve">a cancelación o rectificación, o </w:t>
      </w:r>
      <w:r w:rsidRPr="00805152">
        <w:rPr>
          <w:rFonts w:ascii="Arial" w:eastAsia="Times New Roman" w:hAnsi="Arial" w:cs="Arial"/>
          <w:lang w:val="es-ES" w:eastAsia="en-CA"/>
        </w:rPr>
        <w:t>en su caso, las razones o fundamentos por las cuales no procedieron dichas acciones.</w:t>
      </w:r>
    </w:p>
    <w:p w:rsidR="000A6F79" w:rsidRPr="00805152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0A6F79" w:rsidRPr="00805152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</w:t>
      </w:r>
      <w:r w:rsidR="008B5C45">
        <w:rPr>
          <w:rFonts w:ascii="Arial" w:eastAsia="Times New Roman" w:hAnsi="Arial" w:cs="Arial"/>
          <w:lang w:val="es-ES" w:eastAsia="en-CA"/>
        </w:rPr>
        <w:t>t</w:t>
      </w:r>
      <w:r w:rsidRPr="00805152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4F4786" w:rsidRPr="00805152" w:rsidRDefault="004F4786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0A6F79" w:rsidRPr="00805152" w:rsidRDefault="000A6F79" w:rsidP="006A1C0C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4F2325" w:rsidRPr="00805152" w:rsidRDefault="004F2325" w:rsidP="004F23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6A4164" w:rsidRPr="00805152" w:rsidRDefault="006A4164" w:rsidP="004F2325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805152">
        <w:rPr>
          <w:rFonts w:ascii="Arial" w:eastAsia="Times New Roman" w:hAnsi="Arial" w:cs="Arial"/>
          <w:b/>
          <w:lang w:val="es-ES" w:eastAsia="en-CA"/>
        </w:rPr>
        <w:t>¿</w:t>
      </w:r>
      <w:r w:rsidR="004B54F0" w:rsidRPr="00805152">
        <w:rPr>
          <w:rFonts w:ascii="Arial" w:eastAsia="Times New Roman" w:hAnsi="Arial" w:cs="Arial"/>
          <w:b/>
          <w:lang w:val="es-ES" w:eastAsia="en-CA"/>
        </w:rPr>
        <w:t>Cómo puede</w:t>
      </w:r>
      <w:r w:rsidRPr="00805152">
        <w:rPr>
          <w:rFonts w:ascii="Arial" w:eastAsia="Times New Roman" w:hAnsi="Arial" w:cs="Arial"/>
          <w:b/>
          <w:lang w:val="es-ES" w:eastAsia="en-CA"/>
        </w:rPr>
        <w:t xml:space="preserve"> manifestar su negativa </w:t>
      </w:r>
      <w:r w:rsidR="00567F5F" w:rsidRPr="00805152">
        <w:rPr>
          <w:rFonts w:ascii="Arial" w:eastAsia="Times New Roman" w:hAnsi="Arial" w:cs="Arial"/>
          <w:b/>
          <w:lang w:val="es-ES" w:eastAsia="en-CA"/>
        </w:rPr>
        <w:t xml:space="preserve">al tratamiento de sus datos personales para las finalidades antes descritas? </w:t>
      </w:r>
    </w:p>
    <w:p w:rsidR="006A4164" w:rsidRPr="00805152" w:rsidRDefault="006A4164" w:rsidP="006A1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4A204B" w:rsidRDefault="001465FA" w:rsidP="004A20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1465FA">
        <w:rPr>
          <w:rFonts w:ascii="Arial" w:eastAsia="Times New Roman" w:hAnsi="Arial" w:cs="Arial"/>
          <w:color w:val="000000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Pr="001465FA">
        <w:rPr>
          <w:rFonts w:ascii="Arial" w:eastAsia="Times New Roman" w:hAnsi="Arial" w:cs="Arial"/>
          <w:color w:val="000000"/>
          <w:lang w:eastAsia="es-MX"/>
        </w:rPr>
        <w:t>;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1465FA">
        <w:rPr>
          <w:rFonts w:ascii="Arial" w:eastAsia="Times New Roman" w:hAnsi="Arial" w:cs="Arial"/>
          <w:color w:val="000000"/>
          <w:lang w:eastAsia="es-MX"/>
        </w:rPr>
        <w:t>en el teléfono 50360000, extensiones 66149, 8129 y 55113 o directamente en las instalaciones de la Unidad de Transparencia, edificio E, PB, ala norte.</w:t>
      </w:r>
    </w:p>
    <w:p w:rsidR="001465FA" w:rsidRPr="004F2325" w:rsidRDefault="001465FA" w:rsidP="004A20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4A204B" w:rsidRPr="004F2325" w:rsidRDefault="004A204B" w:rsidP="004A20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val="es-ES" w:eastAsia="en-CA"/>
        </w:rPr>
      </w:pPr>
      <w:r w:rsidRPr="004F2325">
        <w:rPr>
          <w:rFonts w:ascii="Arial" w:eastAsia="Times New Roman" w:hAnsi="Arial" w:cs="Arial"/>
          <w:color w:val="000000" w:themeColor="text1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BD192B" w:rsidRPr="00805152" w:rsidRDefault="00BD192B" w:rsidP="00E4662D">
      <w:pPr>
        <w:spacing w:after="0" w:line="240" w:lineRule="auto"/>
        <w:jc w:val="both"/>
        <w:rPr>
          <w:rFonts w:ascii="Arial" w:hAnsi="Arial" w:cs="Arial"/>
        </w:rPr>
      </w:pPr>
    </w:p>
    <w:p w:rsidR="00F62AE3" w:rsidRPr="00805152" w:rsidRDefault="00F62AE3" w:rsidP="00E4662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es-MX"/>
        </w:rPr>
      </w:pPr>
      <w:r w:rsidRPr="00805152">
        <w:rPr>
          <w:rFonts w:ascii="Arial" w:eastAsia="Times New Roman" w:hAnsi="Arial" w:cs="Arial"/>
          <w:b/>
          <w:lang w:eastAsia="es-MX"/>
        </w:rPr>
        <w:t xml:space="preserve">¿Cómo puede conocer los cambios a este aviso de privacidad? </w:t>
      </w:r>
    </w:p>
    <w:p w:rsidR="002A4E5D" w:rsidRPr="00805152" w:rsidRDefault="002A4E5D" w:rsidP="00E466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2F4C44" w:rsidRPr="00805152" w:rsidRDefault="002F4C44" w:rsidP="002F4C44">
      <w:pPr>
        <w:spacing w:after="200" w:line="240" w:lineRule="auto"/>
        <w:jc w:val="both"/>
        <w:rPr>
          <w:rFonts w:ascii="Arial" w:eastAsia="Calibri" w:hAnsi="Arial" w:cs="Arial"/>
        </w:rPr>
      </w:pPr>
      <w:r w:rsidRPr="00805152">
        <w:rPr>
          <w:rFonts w:ascii="Arial" w:hAnsi="Arial" w:cs="Arial"/>
        </w:rPr>
        <w:t>El Grupo Parlamentario MORENA</w:t>
      </w:r>
      <w:r w:rsidRPr="00805152">
        <w:rPr>
          <w:rFonts w:ascii="Arial" w:eastAsia="Times New Roman" w:hAnsi="Arial" w:cs="Arial"/>
          <w:lang w:val="es-ES" w:eastAsia="en-CA"/>
        </w:rPr>
        <w:t xml:space="preserve"> se reserva su derecho a realizar cambios en el presente aviso de privacidad, los cuales serán dados a conocer a través del portal</w:t>
      </w:r>
      <w:r w:rsidRPr="00805152">
        <w:rPr>
          <w:rFonts w:ascii="Arial" w:eastAsia="Calibri" w:hAnsi="Arial" w:cs="Arial"/>
        </w:rPr>
        <w:t xml:space="preserve"> </w:t>
      </w:r>
      <w:hyperlink r:id="rId10" w:history="1">
        <w:r w:rsidRPr="001465FA">
          <w:rPr>
            <w:rStyle w:val="Hipervnculo"/>
            <w:rFonts w:ascii="Arial" w:eastAsia="Calibri" w:hAnsi="Arial" w:cs="Arial"/>
            <w:color w:val="0070C0"/>
          </w:rPr>
          <w:t>http://pot.diputados.gob.mx/Unidad-de-Transparencia/Datos-Personales-Archivo-y-Gestion-Documental/Avisos-de-Privacidad/Grupos-Parlamentarios</w:t>
        </w:r>
      </w:hyperlink>
      <w:r w:rsidRPr="001465FA">
        <w:rPr>
          <w:rFonts w:ascii="Arial" w:eastAsia="Calibri" w:hAnsi="Arial" w:cs="Arial"/>
          <w:color w:val="0070C0"/>
        </w:rPr>
        <w:t xml:space="preserve"> </w:t>
      </w:r>
      <w:r w:rsidRPr="00805152">
        <w:rPr>
          <w:rStyle w:val="Hipervnculo"/>
          <w:rFonts w:ascii="Arial" w:eastAsia="Calibri" w:hAnsi="Arial" w:cs="Arial"/>
          <w:color w:val="auto"/>
          <w:u w:val="none"/>
        </w:rPr>
        <w:t xml:space="preserve">o de manera presencial en las instalaciones del Grupo Parlamentario. </w:t>
      </w:r>
    </w:p>
    <w:p w:rsidR="009A2B62" w:rsidRPr="00805152" w:rsidRDefault="009A2B62" w:rsidP="00E466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805152">
        <w:rPr>
          <w:rFonts w:ascii="Arial" w:eastAsia="Times New Roman" w:hAnsi="Arial" w:cs="Arial"/>
          <w:b/>
          <w:lang w:val="es-ES" w:eastAsia="en-CA"/>
        </w:rPr>
        <w:t>Temporalidad de los Datos Personales</w:t>
      </w:r>
    </w:p>
    <w:p w:rsidR="00253EEB" w:rsidRPr="00805152" w:rsidRDefault="00253EEB" w:rsidP="00253EE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223C89" w:rsidRPr="00805152" w:rsidRDefault="00253EEB" w:rsidP="00223C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805152">
        <w:rPr>
          <w:rFonts w:ascii="Arial" w:eastAsia="Times New Roman" w:hAnsi="Arial" w:cs="Arial"/>
          <w:lang w:val="es-ES" w:eastAsia="en-CA"/>
        </w:rPr>
        <w:t xml:space="preserve">El tratamiento será hasta el día 31 de agosto de 2021 </w:t>
      </w:r>
    </w:p>
    <w:p w:rsidR="007633C7" w:rsidRDefault="007633C7" w:rsidP="00A60455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C85F34" w:rsidRDefault="00C85F34" w:rsidP="00A60455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A60455" w:rsidRPr="004B54F0" w:rsidRDefault="00A60455" w:rsidP="00A6045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B54F0">
        <w:rPr>
          <w:rFonts w:ascii="Arial" w:hAnsi="Arial" w:cs="Arial"/>
          <w:b/>
        </w:rPr>
        <w:t>Fundamento legal</w:t>
      </w:r>
    </w:p>
    <w:p w:rsidR="001140BD" w:rsidRDefault="001140BD" w:rsidP="001140BD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</w:p>
    <w:p w:rsidR="001140BD" w:rsidRPr="001140BD" w:rsidRDefault="001140BD" w:rsidP="001140BD">
      <w:pPr>
        <w:spacing w:after="0" w:line="240" w:lineRule="auto"/>
        <w:jc w:val="both"/>
        <w:textAlignment w:val="baseline"/>
        <w:rPr>
          <w:rFonts w:ascii="Arial" w:hAnsi="Arial" w:cs="Arial"/>
          <w:bCs/>
          <w:lang w:eastAsia="es-ES"/>
        </w:rPr>
      </w:pPr>
      <w:r w:rsidRPr="001140BD">
        <w:rPr>
          <w:rFonts w:ascii="Arial" w:hAnsi="Arial" w:cs="Arial"/>
          <w:bCs/>
          <w:lang w:eastAsia="es-ES"/>
        </w:rPr>
        <w:t xml:space="preserve">Artículo </w:t>
      </w:r>
      <w:r w:rsidR="00C121AE">
        <w:rPr>
          <w:rFonts w:ascii="Arial" w:hAnsi="Arial" w:cs="Arial"/>
          <w:bCs/>
          <w:lang w:eastAsia="es-ES"/>
        </w:rPr>
        <w:t xml:space="preserve">8, fracción XV </w:t>
      </w:r>
      <w:r w:rsidR="00C121AE" w:rsidRPr="00C121AE">
        <w:rPr>
          <w:rFonts w:ascii="Arial" w:eastAsia="Times New Roman" w:hAnsi="Arial" w:cs="Arial"/>
          <w:lang w:val="es-ES" w:eastAsia="en-CA"/>
        </w:rPr>
        <w:t xml:space="preserve">del Reglamento </w:t>
      </w:r>
      <w:r w:rsidR="00C121AE">
        <w:rPr>
          <w:rFonts w:ascii="Arial" w:eastAsia="Times New Roman" w:hAnsi="Arial" w:cs="Arial"/>
          <w:lang w:val="es-ES" w:eastAsia="en-CA"/>
        </w:rPr>
        <w:t>d</w:t>
      </w:r>
      <w:r w:rsidR="00C121AE" w:rsidRPr="00C121AE">
        <w:rPr>
          <w:rFonts w:ascii="Arial" w:eastAsia="Times New Roman" w:hAnsi="Arial" w:cs="Arial"/>
          <w:lang w:val="es-ES" w:eastAsia="en-CA"/>
        </w:rPr>
        <w:t xml:space="preserve">e </w:t>
      </w:r>
      <w:r w:rsidR="00C121AE">
        <w:rPr>
          <w:rFonts w:ascii="Arial" w:eastAsia="Times New Roman" w:hAnsi="Arial" w:cs="Arial"/>
          <w:lang w:val="es-ES" w:eastAsia="en-CA"/>
        </w:rPr>
        <w:t>l</w:t>
      </w:r>
      <w:r w:rsidR="00C121AE" w:rsidRPr="00C121AE">
        <w:rPr>
          <w:rFonts w:ascii="Arial" w:eastAsia="Times New Roman" w:hAnsi="Arial" w:cs="Arial"/>
          <w:lang w:val="es-ES" w:eastAsia="en-CA"/>
        </w:rPr>
        <w:t xml:space="preserve">a Cámara </w:t>
      </w:r>
      <w:r w:rsidR="00C121AE">
        <w:rPr>
          <w:rFonts w:ascii="Arial" w:eastAsia="Times New Roman" w:hAnsi="Arial" w:cs="Arial"/>
          <w:lang w:val="es-ES" w:eastAsia="en-CA"/>
        </w:rPr>
        <w:t>d</w:t>
      </w:r>
      <w:r w:rsidR="00C121AE" w:rsidRPr="00C121AE">
        <w:rPr>
          <w:rFonts w:ascii="Arial" w:eastAsia="Times New Roman" w:hAnsi="Arial" w:cs="Arial"/>
          <w:lang w:val="es-ES" w:eastAsia="en-CA"/>
        </w:rPr>
        <w:t>e Diputados</w:t>
      </w:r>
      <w:r w:rsidR="005802BD">
        <w:rPr>
          <w:rFonts w:ascii="Arial" w:eastAsia="Times New Roman" w:hAnsi="Arial" w:cs="Arial"/>
          <w:lang w:val="es-ES" w:eastAsia="en-CA"/>
        </w:rPr>
        <w:t xml:space="preserve"> del Honorable Congreso de la Unión</w:t>
      </w:r>
      <w:r w:rsidR="00C121AE">
        <w:rPr>
          <w:rFonts w:ascii="Arial" w:eastAsia="Times New Roman" w:hAnsi="Arial" w:cs="Arial"/>
          <w:lang w:val="es-ES" w:eastAsia="en-CA"/>
        </w:rPr>
        <w:t>, fracción reformada DOF 08-05-2018.</w:t>
      </w:r>
    </w:p>
    <w:p w:rsidR="007D6AF6" w:rsidRDefault="007D6AF6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:rsidR="007D6AF6" w:rsidRDefault="007D6AF6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</w:p>
    <w:p w:rsidR="004F4786" w:rsidRPr="00805152" w:rsidRDefault="004F4786" w:rsidP="00E4662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val="es-ES" w:eastAsia="en-CA"/>
        </w:rPr>
      </w:pPr>
      <w:bookmarkStart w:id="0" w:name="_GoBack"/>
      <w:bookmarkEnd w:id="0"/>
    </w:p>
    <w:p w:rsidR="001648A7" w:rsidRPr="00805152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p w:rsidR="001648A7" w:rsidRPr="00805152" w:rsidRDefault="001648A7" w:rsidP="00240AB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n-CA"/>
        </w:rPr>
      </w:pPr>
    </w:p>
    <w:sectPr w:rsidR="001648A7" w:rsidRPr="00805152" w:rsidSect="00E4537A">
      <w:footerReference w:type="default" r:id="rId11"/>
      <w:pgSz w:w="12240" w:h="15840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0A" w:rsidRDefault="005F0B0A" w:rsidP="00DF737E">
      <w:pPr>
        <w:spacing w:after="0" w:line="240" w:lineRule="auto"/>
      </w:pPr>
      <w:r>
        <w:separator/>
      </w:r>
    </w:p>
  </w:endnote>
  <w:endnote w:type="continuationSeparator" w:id="0">
    <w:p w:rsidR="005F0B0A" w:rsidRDefault="005F0B0A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588815"/>
      <w:docPartObj>
        <w:docPartGallery w:val="Page Numbers (Bottom of Page)"/>
        <w:docPartUnique/>
      </w:docPartObj>
    </w:sdtPr>
    <w:sdtEndPr/>
    <w:sdtContent>
      <w:sdt>
        <w:sdtPr>
          <w:id w:val="-784733447"/>
          <w:docPartObj>
            <w:docPartGallery w:val="Page Numbers (Top of Page)"/>
            <w:docPartUnique/>
          </w:docPartObj>
        </w:sdtPr>
        <w:sdtEndPr/>
        <w:sdtContent>
          <w:p w:rsidR="00E4662D" w:rsidRDefault="00E4662D">
            <w:pPr>
              <w:pStyle w:val="Piedepgina"/>
              <w:jc w:val="right"/>
            </w:pPr>
            <w:r>
              <w:t xml:space="preserve">Aviso de Privacidad </w:t>
            </w:r>
            <w:r>
              <w:rPr>
                <w:lang w:val="es-ES"/>
              </w:rPr>
              <w:t xml:space="preserve">Página </w:t>
            </w:r>
            <w:r w:rsidR="00A42A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42AAF">
              <w:rPr>
                <w:b/>
                <w:bCs/>
                <w:sz w:val="24"/>
                <w:szCs w:val="24"/>
              </w:rPr>
              <w:fldChar w:fldCharType="separate"/>
            </w:r>
            <w:r w:rsidR="006C0957">
              <w:rPr>
                <w:b/>
                <w:bCs/>
                <w:noProof/>
              </w:rPr>
              <w:t>3</w:t>
            </w:r>
            <w:r w:rsidR="00A42AA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A42A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42AAF">
              <w:rPr>
                <w:b/>
                <w:bCs/>
                <w:sz w:val="24"/>
                <w:szCs w:val="24"/>
              </w:rPr>
              <w:fldChar w:fldCharType="separate"/>
            </w:r>
            <w:r w:rsidR="006C0957">
              <w:rPr>
                <w:b/>
                <w:bCs/>
                <w:noProof/>
              </w:rPr>
              <w:t>3</w:t>
            </w:r>
            <w:r w:rsidR="00A42A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62D" w:rsidRDefault="00E4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0A" w:rsidRDefault="005F0B0A" w:rsidP="00DF737E">
      <w:pPr>
        <w:spacing w:after="0" w:line="240" w:lineRule="auto"/>
      </w:pPr>
      <w:r>
        <w:separator/>
      </w:r>
    </w:p>
  </w:footnote>
  <w:footnote w:type="continuationSeparator" w:id="0">
    <w:p w:rsidR="005F0B0A" w:rsidRDefault="005F0B0A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35"/>
    <w:multiLevelType w:val="hybridMultilevel"/>
    <w:tmpl w:val="5E22D0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B69"/>
    <w:multiLevelType w:val="hybridMultilevel"/>
    <w:tmpl w:val="69E86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E5CF9"/>
    <w:multiLevelType w:val="hybridMultilevel"/>
    <w:tmpl w:val="ABC40B8C"/>
    <w:lvl w:ilvl="0" w:tplc="74F440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A1360B"/>
    <w:multiLevelType w:val="hybridMultilevel"/>
    <w:tmpl w:val="1A48A0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A38DD"/>
    <w:multiLevelType w:val="hybridMultilevel"/>
    <w:tmpl w:val="7616B948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78B9"/>
    <w:multiLevelType w:val="hybridMultilevel"/>
    <w:tmpl w:val="3ABA6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C4C4E"/>
    <w:multiLevelType w:val="hybridMultilevel"/>
    <w:tmpl w:val="EC8082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1F2B86"/>
    <w:multiLevelType w:val="hybridMultilevel"/>
    <w:tmpl w:val="E4A4206A"/>
    <w:lvl w:ilvl="0" w:tplc="67B63F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160"/>
    <w:multiLevelType w:val="hybridMultilevel"/>
    <w:tmpl w:val="E578BF54"/>
    <w:lvl w:ilvl="0" w:tplc="95D6D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A345A"/>
    <w:multiLevelType w:val="hybridMultilevel"/>
    <w:tmpl w:val="1A7E9B3E"/>
    <w:lvl w:ilvl="0" w:tplc="4E7AFD4E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05C50"/>
    <w:multiLevelType w:val="hybridMultilevel"/>
    <w:tmpl w:val="53AEA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211F"/>
    <w:multiLevelType w:val="hybridMultilevel"/>
    <w:tmpl w:val="FA286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412D0"/>
    <w:multiLevelType w:val="hybridMultilevel"/>
    <w:tmpl w:val="D3C838C8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8E65224"/>
    <w:multiLevelType w:val="hybridMultilevel"/>
    <w:tmpl w:val="08DC5E40"/>
    <w:lvl w:ilvl="0" w:tplc="086437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4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BF3"/>
    <w:rsid w:val="000125D4"/>
    <w:rsid w:val="00023E87"/>
    <w:rsid w:val="0003589B"/>
    <w:rsid w:val="00035BE5"/>
    <w:rsid w:val="000373ED"/>
    <w:rsid w:val="000442E9"/>
    <w:rsid w:val="00054501"/>
    <w:rsid w:val="000A6F79"/>
    <w:rsid w:val="000B1972"/>
    <w:rsid w:val="000B6715"/>
    <w:rsid w:val="000D289A"/>
    <w:rsid w:val="000E3A99"/>
    <w:rsid w:val="000E6660"/>
    <w:rsid w:val="001140BD"/>
    <w:rsid w:val="00125EF1"/>
    <w:rsid w:val="001465FA"/>
    <w:rsid w:val="0015238D"/>
    <w:rsid w:val="001547A8"/>
    <w:rsid w:val="001648A7"/>
    <w:rsid w:val="00166E56"/>
    <w:rsid w:val="001777CB"/>
    <w:rsid w:val="00187F07"/>
    <w:rsid w:val="00191800"/>
    <w:rsid w:val="001A359E"/>
    <w:rsid w:val="001C6929"/>
    <w:rsid w:val="001E113A"/>
    <w:rsid w:val="001F2C8F"/>
    <w:rsid w:val="001F2E97"/>
    <w:rsid w:val="002024D4"/>
    <w:rsid w:val="002024DB"/>
    <w:rsid w:val="00223C89"/>
    <w:rsid w:val="00224E13"/>
    <w:rsid w:val="00225893"/>
    <w:rsid w:val="00234EEC"/>
    <w:rsid w:val="00240AB0"/>
    <w:rsid w:val="00246FFE"/>
    <w:rsid w:val="00253EEB"/>
    <w:rsid w:val="00256AE7"/>
    <w:rsid w:val="0029225C"/>
    <w:rsid w:val="002A4E5D"/>
    <w:rsid w:val="002A64A8"/>
    <w:rsid w:val="002A7906"/>
    <w:rsid w:val="002A7EF0"/>
    <w:rsid w:val="002B6F25"/>
    <w:rsid w:val="002F4C44"/>
    <w:rsid w:val="002F596A"/>
    <w:rsid w:val="003302B0"/>
    <w:rsid w:val="003328A3"/>
    <w:rsid w:val="00343626"/>
    <w:rsid w:val="0035373B"/>
    <w:rsid w:val="00384A06"/>
    <w:rsid w:val="003952B3"/>
    <w:rsid w:val="003A7B49"/>
    <w:rsid w:val="003B050A"/>
    <w:rsid w:val="003C17E7"/>
    <w:rsid w:val="003C6370"/>
    <w:rsid w:val="003E3622"/>
    <w:rsid w:val="00401987"/>
    <w:rsid w:val="004307F0"/>
    <w:rsid w:val="004438D1"/>
    <w:rsid w:val="00445FC2"/>
    <w:rsid w:val="004475E9"/>
    <w:rsid w:val="004676E1"/>
    <w:rsid w:val="00471BF3"/>
    <w:rsid w:val="00471C62"/>
    <w:rsid w:val="0047410C"/>
    <w:rsid w:val="0047441C"/>
    <w:rsid w:val="00496EDF"/>
    <w:rsid w:val="004A204B"/>
    <w:rsid w:val="004A68D3"/>
    <w:rsid w:val="004B54F0"/>
    <w:rsid w:val="004B7567"/>
    <w:rsid w:val="004C3839"/>
    <w:rsid w:val="004C4562"/>
    <w:rsid w:val="004E243C"/>
    <w:rsid w:val="004F2325"/>
    <w:rsid w:val="004F4786"/>
    <w:rsid w:val="00501974"/>
    <w:rsid w:val="005168AA"/>
    <w:rsid w:val="00533468"/>
    <w:rsid w:val="005403A7"/>
    <w:rsid w:val="00546A86"/>
    <w:rsid w:val="00560D48"/>
    <w:rsid w:val="00561E1D"/>
    <w:rsid w:val="0056299E"/>
    <w:rsid w:val="00565D8E"/>
    <w:rsid w:val="00567F5F"/>
    <w:rsid w:val="00567FD8"/>
    <w:rsid w:val="005728A3"/>
    <w:rsid w:val="005802BD"/>
    <w:rsid w:val="00592937"/>
    <w:rsid w:val="005B0B44"/>
    <w:rsid w:val="005E116A"/>
    <w:rsid w:val="005E1D35"/>
    <w:rsid w:val="005F0B0A"/>
    <w:rsid w:val="005F5846"/>
    <w:rsid w:val="00612A74"/>
    <w:rsid w:val="0062530A"/>
    <w:rsid w:val="00631F81"/>
    <w:rsid w:val="00634028"/>
    <w:rsid w:val="00634B85"/>
    <w:rsid w:val="00636EC0"/>
    <w:rsid w:val="00641CD4"/>
    <w:rsid w:val="006448D3"/>
    <w:rsid w:val="00646EB4"/>
    <w:rsid w:val="00652DA9"/>
    <w:rsid w:val="00657C27"/>
    <w:rsid w:val="00662C42"/>
    <w:rsid w:val="00663855"/>
    <w:rsid w:val="00694D7C"/>
    <w:rsid w:val="006A1C0C"/>
    <w:rsid w:val="006A3171"/>
    <w:rsid w:val="006A4164"/>
    <w:rsid w:val="006C03C8"/>
    <w:rsid w:val="006C0957"/>
    <w:rsid w:val="006D56E9"/>
    <w:rsid w:val="007026CF"/>
    <w:rsid w:val="00714C65"/>
    <w:rsid w:val="007176F6"/>
    <w:rsid w:val="00732800"/>
    <w:rsid w:val="00756F4A"/>
    <w:rsid w:val="007605E5"/>
    <w:rsid w:val="007619FC"/>
    <w:rsid w:val="007633C7"/>
    <w:rsid w:val="00783FD9"/>
    <w:rsid w:val="007904CA"/>
    <w:rsid w:val="007B05DC"/>
    <w:rsid w:val="007B3011"/>
    <w:rsid w:val="007D345E"/>
    <w:rsid w:val="007D6AF6"/>
    <w:rsid w:val="007E3B69"/>
    <w:rsid w:val="007E6EC0"/>
    <w:rsid w:val="007F144C"/>
    <w:rsid w:val="007F5E1D"/>
    <w:rsid w:val="0080086D"/>
    <w:rsid w:val="00805152"/>
    <w:rsid w:val="00812BDC"/>
    <w:rsid w:val="008329E8"/>
    <w:rsid w:val="008349EB"/>
    <w:rsid w:val="00843F17"/>
    <w:rsid w:val="00851D84"/>
    <w:rsid w:val="00852877"/>
    <w:rsid w:val="008819BD"/>
    <w:rsid w:val="00881FD6"/>
    <w:rsid w:val="0088238A"/>
    <w:rsid w:val="0088365F"/>
    <w:rsid w:val="008B5C45"/>
    <w:rsid w:val="008C0D43"/>
    <w:rsid w:val="008C5A74"/>
    <w:rsid w:val="008E2853"/>
    <w:rsid w:val="008E466E"/>
    <w:rsid w:val="009040DF"/>
    <w:rsid w:val="00911609"/>
    <w:rsid w:val="00923611"/>
    <w:rsid w:val="00941F0B"/>
    <w:rsid w:val="00950125"/>
    <w:rsid w:val="00962AD0"/>
    <w:rsid w:val="009847BD"/>
    <w:rsid w:val="00986CF6"/>
    <w:rsid w:val="009A2B62"/>
    <w:rsid w:val="009C5CB6"/>
    <w:rsid w:val="009D1137"/>
    <w:rsid w:val="009D7FFC"/>
    <w:rsid w:val="009E0789"/>
    <w:rsid w:val="009E2D74"/>
    <w:rsid w:val="009E3590"/>
    <w:rsid w:val="00A14B94"/>
    <w:rsid w:val="00A20C02"/>
    <w:rsid w:val="00A22890"/>
    <w:rsid w:val="00A27E6A"/>
    <w:rsid w:val="00A31C4B"/>
    <w:rsid w:val="00A42AAF"/>
    <w:rsid w:val="00A60455"/>
    <w:rsid w:val="00A70CEA"/>
    <w:rsid w:val="00A75B73"/>
    <w:rsid w:val="00A80608"/>
    <w:rsid w:val="00A911DD"/>
    <w:rsid w:val="00AB40DC"/>
    <w:rsid w:val="00AB5C8B"/>
    <w:rsid w:val="00AC5AD2"/>
    <w:rsid w:val="00AE78B5"/>
    <w:rsid w:val="00AF710D"/>
    <w:rsid w:val="00AF756D"/>
    <w:rsid w:val="00B15525"/>
    <w:rsid w:val="00B16F77"/>
    <w:rsid w:val="00B17521"/>
    <w:rsid w:val="00B176B9"/>
    <w:rsid w:val="00B24283"/>
    <w:rsid w:val="00B34735"/>
    <w:rsid w:val="00B37594"/>
    <w:rsid w:val="00B47BBD"/>
    <w:rsid w:val="00B67053"/>
    <w:rsid w:val="00B844FA"/>
    <w:rsid w:val="00B84BB9"/>
    <w:rsid w:val="00BA72A1"/>
    <w:rsid w:val="00BC1481"/>
    <w:rsid w:val="00BC710C"/>
    <w:rsid w:val="00BD192B"/>
    <w:rsid w:val="00BE22B3"/>
    <w:rsid w:val="00BE34FD"/>
    <w:rsid w:val="00BE696E"/>
    <w:rsid w:val="00C0496D"/>
    <w:rsid w:val="00C1103C"/>
    <w:rsid w:val="00C121AE"/>
    <w:rsid w:val="00C24CE3"/>
    <w:rsid w:val="00C62B09"/>
    <w:rsid w:val="00C7033C"/>
    <w:rsid w:val="00C85F34"/>
    <w:rsid w:val="00C95F9F"/>
    <w:rsid w:val="00CB6707"/>
    <w:rsid w:val="00CC18E3"/>
    <w:rsid w:val="00CC65B0"/>
    <w:rsid w:val="00D011FB"/>
    <w:rsid w:val="00D05E84"/>
    <w:rsid w:val="00D13E7C"/>
    <w:rsid w:val="00D227B3"/>
    <w:rsid w:val="00D32EBA"/>
    <w:rsid w:val="00D4298D"/>
    <w:rsid w:val="00D728E6"/>
    <w:rsid w:val="00D76198"/>
    <w:rsid w:val="00D862DE"/>
    <w:rsid w:val="00D923B3"/>
    <w:rsid w:val="00D93394"/>
    <w:rsid w:val="00D94121"/>
    <w:rsid w:val="00DB76F1"/>
    <w:rsid w:val="00DC119D"/>
    <w:rsid w:val="00DE00C4"/>
    <w:rsid w:val="00DF0FF8"/>
    <w:rsid w:val="00DF737E"/>
    <w:rsid w:val="00E02EF5"/>
    <w:rsid w:val="00E07055"/>
    <w:rsid w:val="00E311F7"/>
    <w:rsid w:val="00E41091"/>
    <w:rsid w:val="00E4537A"/>
    <w:rsid w:val="00E4662D"/>
    <w:rsid w:val="00E65DCD"/>
    <w:rsid w:val="00E770F0"/>
    <w:rsid w:val="00E80DB0"/>
    <w:rsid w:val="00E823A6"/>
    <w:rsid w:val="00E84147"/>
    <w:rsid w:val="00E907CB"/>
    <w:rsid w:val="00E975C2"/>
    <w:rsid w:val="00EB126F"/>
    <w:rsid w:val="00EB22C2"/>
    <w:rsid w:val="00EC0BAE"/>
    <w:rsid w:val="00ED6BEB"/>
    <w:rsid w:val="00F01BD3"/>
    <w:rsid w:val="00F136B0"/>
    <w:rsid w:val="00F16730"/>
    <w:rsid w:val="00F30ADF"/>
    <w:rsid w:val="00F4483E"/>
    <w:rsid w:val="00F50A2E"/>
    <w:rsid w:val="00F52292"/>
    <w:rsid w:val="00F62AE3"/>
    <w:rsid w:val="00F71EEF"/>
    <w:rsid w:val="00F82FA5"/>
    <w:rsid w:val="00F86DB2"/>
    <w:rsid w:val="00FA5AB1"/>
    <w:rsid w:val="00FB2951"/>
    <w:rsid w:val="00FC21DB"/>
    <w:rsid w:val="00FD6757"/>
    <w:rsid w:val="00FE5B65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D3A9C0-8F15-498E-BE2B-9B3FD17C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apple-converted-space">
    <w:name w:val="apple-converted-space"/>
    <w:basedOn w:val="Fuentedeprrafopredeter"/>
    <w:rsid w:val="009A2B6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E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ED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6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Grupos-Parlamentari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56BFD64-E8B4-424F-A103-D79D7CFB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Andrés Espinosa Castellanos</cp:lastModifiedBy>
  <cp:revision>9</cp:revision>
  <cp:lastPrinted>2019-03-15T02:05:00Z</cp:lastPrinted>
  <dcterms:created xsi:type="dcterms:W3CDTF">2019-10-22T16:38:00Z</dcterms:created>
  <dcterms:modified xsi:type="dcterms:W3CDTF">2019-11-06T18:44:00Z</dcterms:modified>
</cp:coreProperties>
</file>