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FD" w:rsidRPr="0045789A" w:rsidRDefault="003914E5" w:rsidP="00DF73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746D3A">
        <w:rPr>
          <w:rFonts w:ascii="Arial" w:hAnsi="Arial" w:cs="Arial"/>
          <w:b/>
          <w:sz w:val="24"/>
          <w:szCs w:val="24"/>
        </w:rPr>
        <w:t xml:space="preserve">        </w:t>
      </w:r>
    </w:p>
    <w:p w:rsidR="00E827E8" w:rsidRDefault="003E3622" w:rsidP="00483F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89A">
        <w:rPr>
          <w:rFonts w:ascii="Arial" w:hAnsi="Arial" w:cs="Arial"/>
          <w:b/>
          <w:sz w:val="24"/>
          <w:szCs w:val="24"/>
        </w:rPr>
        <w:t xml:space="preserve">AVISO DE PRIVACIDAD </w:t>
      </w:r>
    </w:p>
    <w:p w:rsidR="00483FDE" w:rsidRDefault="00483FDE" w:rsidP="00483F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DE SITUACIÓN PATRIMONIAL</w:t>
      </w:r>
      <w:r w:rsidR="005B53D7">
        <w:rPr>
          <w:rFonts w:ascii="Arial" w:hAnsi="Arial" w:cs="Arial"/>
          <w:b/>
          <w:sz w:val="24"/>
          <w:szCs w:val="24"/>
        </w:rPr>
        <w:t xml:space="preserve"> Y DE INTERESES </w:t>
      </w:r>
    </w:p>
    <w:p w:rsidR="00483FDE" w:rsidRPr="0045789A" w:rsidRDefault="00483FDE" w:rsidP="00483F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0C58" w:rsidRPr="0045789A" w:rsidRDefault="005F0C58" w:rsidP="001B62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5F0C58">
        <w:rPr>
          <w:rFonts w:ascii="Arial" w:hAnsi="Arial" w:cs="Arial"/>
          <w:sz w:val="24"/>
          <w:szCs w:val="24"/>
        </w:rPr>
        <w:t xml:space="preserve">La Cámara de Diputados, con domicilio en Avenida Congreso de </w:t>
      </w:r>
      <w:r w:rsidR="000C650C">
        <w:rPr>
          <w:rFonts w:ascii="Arial" w:hAnsi="Arial" w:cs="Arial"/>
          <w:sz w:val="24"/>
          <w:szCs w:val="24"/>
        </w:rPr>
        <w:t>la Unión</w:t>
      </w:r>
      <w:r w:rsidR="0024796A">
        <w:rPr>
          <w:rFonts w:ascii="Arial" w:hAnsi="Arial" w:cs="Arial"/>
          <w:sz w:val="24"/>
          <w:szCs w:val="24"/>
        </w:rPr>
        <w:t>,</w:t>
      </w:r>
      <w:r w:rsidR="000C650C">
        <w:rPr>
          <w:rFonts w:ascii="Arial" w:hAnsi="Arial" w:cs="Arial"/>
          <w:sz w:val="24"/>
          <w:szCs w:val="24"/>
        </w:rPr>
        <w:t xml:space="preserve"> </w:t>
      </w:r>
      <w:r w:rsidR="000C650C">
        <w:rPr>
          <w:rFonts w:ascii="Arial" w:hAnsi="Arial" w:cs="Arial"/>
          <w:sz w:val="24"/>
          <w:szCs w:val="24"/>
          <w:lang w:val="es-419"/>
        </w:rPr>
        <w:t>número</w:t>
      </w:r>
      <w:r w:rsidRPr="005F0C58">
        <w:rPr>
          <w:rFonts w:ascii="Arial" w:hAnsi="Arial" w:cs="Arial"/>
          <w:sz w:val="24"/>
          <w:szCs w:val="24"/>
        </w:rPr>
        <w:t xml:space="preserve"> 66,</w:t>
      </w:r>
      <w:r w:rsidR="000C650C">
        <w:rPr>
          <w:rFonts w:ascii="Arial" w:hAnsi="Arial" w:cs="Arial"/>
          <w:sz w:val="24"/>
          <w:szCs w:val="24"/>
        </w:rPr>
        <w:t xml:space="preserve"> </w:t>
      </w:r>
      <w:r w:rsidR="0024796A">
        <w:rPr>
          <w:rFonts w:ascii="Arial" w:hAnsi="Arial" w:cs="Arial"/>
          <w:sz w:val="24"/>
          <w:szCs w:val="24"/>
        </w:rPr>
        <w:t xml:space="preserve">Colonia El Parque, </w:t>
      </w:r>
      <w:r w:rsidR="000C650C">
        <w:rPr>
          <w:rFonts w:ascii="Arial" w:hAnsi="Arial" w:cs="Arial"/>
          <w:sz w:val="24"/>
          <w:szCs w:val="24"/>
        </w:rPr>
        <w:t xml:space="preserve">Alcaldía Venustiano Carranza, </w:t>
      </w:r>
      <w:r w:rsidR="000C650C">
        <w:rPr>
          <w:rFonts w:ascii="Arial" w:hAnsi="Arial" w:cs="Arial"/>
          <w:sz w:val="24"/>
          <w:szCs w:val="24"/>
          <w:lang w:val="es-419"/>
        </w:rPr>
        <w:t>Código Postal</w:t>
      </w:r>
      <w:r w:rsidRPr="005F0C58">
        <w:rPr>
          <w:rFonts w:ascii="Arial" w:hAnsi="Arial" w:cs="Arial"/>
          <w:sz w:val="24"/>
          <w:szCs w:val="24"/>
        </w:rPr>
        <w:t xml:space="preserve"> 15960, Ciudad de México, </w:t>
      </w:r>
      <w:r w:rsidRPr="005F0C58">
        <w:rPr>
          <w:rFonts w:ascii="Arial" w:hAnsi="Arial" w:cs="Arial"/>
          <w:bCs/>
          <w:sz w:val="24"/>
          <w:szCs w:val="24"/>
          <w:lang w:eastAsia="es-ES"/>
        </w:rPr>
        <w:t>es la responsable del tratamiento de los datos personales y dat</w:t>
      </w:r>
      <w:r w:rsidR="005D5362">
        <w:rPr>
          <w:rFonts w:ascii="Arial" w:hAnsi="Arial" w:cs="Arial"/>
          <w:bCs/>
          <w:sz w:val="24"/>
          <w:szCs w:val="24"/>
          <w:lang w:eastAsia="es-ES"/>
        </w:rPr>
        <w:t>os sensibles que nos proporciona</w:t>
      </w:r>
      <w:r w:rsidRPr="005F0C58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="005D5362">
        <w:rPr>
          <w:rFonts w:ascii="Arial" w:hAnsi="Arial" w:cs="Arial"/>
          <w:bCs/>
          <w:sz w:val="24"/>
          <w:szCs w:val="24"/>
          <w:lang w:eastAsia="es-ES"/>
        </w:rPr>
        <w:t xml:space="preserve">la </w:t>
      </w:r>
      <w:r w:rsidRPr="005F0C58">
        <w:rPr>
          <w:rFonts w:ascii="Arial" w:hAnsi="Arial" w:cs="Arial"/>
          <w:bCs/>
          <w:sz w:val="24"/>
          <w:szCs w:val="24"/>
          <w:lang w:eastAsia="es-ES"/>
        </w:rPr>
        <w:t xml:space="preserve">Contraloría Interna a través de la Dirección General de Registro y </w:t>
      </w:r>
      <w:r w:rsidR="004D3DD1">
        <w:rPr>
          <w:rFonts w:ascii="Arial" w:hAnsi="Arial" w:cs="Arial"/>
          <w:bCs/>
          <w:sz w:val="24"/>
          <w:szCs w:val="24"/>
          <w:lang w:eastAsia="es-ES"/>
        </w:rPr>
        <w:t xml:space="preserve">Evolución Patrimonial </w:t>
      </w:r>
      <w:r w:rsidRPr="005F0C58">
        <w:rPr>
          <w:rFonts w:ascii="Arial" w:hAnsi="Arial" w:cs="Arial"/>
          <w:sz w:val="24"/>
          <w:szCs w:val="24"/>
        </w:rPr>
        <w:t xml:space="preserve">la cual los recabará y procesará, </w:t>
      </w:r>
      <w:r w:rsidRPr="005F0C58">
        <w:rPr>
          <w:rFonts w:ascii="Arial" w:hAnsi="Arial" w:cs="Arial"/>
          <w:bCs/>
          <w:sz w:val="24"/>
          <w:szCs w:val="24"/>
          <w:lang w:eastAsia="es-ES"/>
        </w:rPr>
        <w:t xml:space="preserve">mismo domicilio, edificio E, </w:t>
      </w:r>
      <w:r w:rsidR="005D5362">
        <w:rPr>
          <w:rFonts w:ascii="Arial" w:hAnsi="Arial" w:cs="Arial"/>
          <w:bCs/>
          <w:sz w:val="24"/>
          <w:szCs w:val="24"/>
          <w:lang w:eastAsia="es-ES"/>
        </w:rPr>
        <w:t xml:space="preserve">ala norte, </w:t>
      </w:r>
      <w:r w:rsidRPr="005F0C58">
        <w:rPr>
          <w:rFonts w:ascii="Arial" w:hAnsi="Arial" w:cs="Arial"/>
          <w:bCs/>
          <w:sz w:val="24"/>
          <w:szCs w:val="24"/>
          <w:lang w:eastAsia="es-ES"/>
        </w:rPr>
        <w:t>tercer piso.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 </w:t>
      </w:r>
    </w:p>
    <w:p w:rsidR="009E3590" w:rsidRPr="00483FDE" w:rsidRDefault="009E3590" w:rsidP="00483F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590" w:rsidRPr="0045789A" w:rsidRDefault="009E3590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9A">
        <w:rPr>
          <w:rFonts w:ascii="Arial" w:hAnsi="Arial" w:cs="Arial"/>
          <w:b/>
          <w:sz w:val="24"/>
          <w:szCs w:val="24"/>
        </w:rPr>
        <w:t>¿Para qué</w:t>
      </w:r>
      <w:r w:rsidR="00DB1314">
        <w:rPr>
          <w:rFonts w:ascii="Arial" w:hAnsi="Arial" w:cs="Arial"/>
          <w:b/>
          <w:sz w:val="24"/>
          <w:szCs w:val="24"/>
        </w:rPr>
        <w:t xml:space="preserve"> serán utilizados los</w:t>
      </w:r>
      <w:r w:rsidR="00D93394" w:rsidRPr="0045789A">
        <w:rPr>
          <w:rFonts w:ascii="Arial" w:hAnsi="Arial" w:cs="Arial"/>
          <w:b/>
          <w:sz w:val="24"/>
          <w:szCs w:val="24"/>
        </w:rPr>
        <w:t xml:space="preserve"> </w:t>
      </w:r>
      <w:r w:rsidRPr="0045789A">
        <w:rPr>
          <w:rFonts w:ascii="Arial" w:hAnsi="Arial" w:cs="Arial"/>
          <w:b/>
          <w:sz w:val="24"/>
          <w:szCs w:val="24"/>
        </w:rPr>
        <w:t>datos personales?</w:t>
      </w:r>
    </w:p>
    <w:p w:rsidR="00DF737E" w:rsidRPr="0045789A" w:rsidRDefault="00DF737E" w:rsidP="00DF737E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DF737E" w:rsidRPr="0045789A" w:rsidRDefault="003C5FB8" w:rsidP="00DF7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9A">
        <w:rPr>
          <w:rFonts w:ascii="Arial" w:hAnsi="Arial" w:cs="Arial"/>
          <w:sz w:val="24"/>
          <w:szCs w:val="24"/>
        </w:rPr>
        <w:t xml:space="preserve">Utilizaremos </w:t>
      </w:r>
      <w:r w:rsidR="00DF737E" w:rsidRPr="0045789A">
        <w:rPr>
          <w:rFonts w:ascii="Arial" w:hAnsi="Arial" w:cs="Arial"/>
          <w:sz w:val="24"/>
          <w:szCs w:val="24"/>
        </w:rPr>
        <w:t>sus datos personales</w:t>
      </w:r>
      <w:r w:rsidR="00FD6C26">
        <w:rPr>
          <w:rFonts w:ascii="Arial" w:hAnsi="Arial" w:cs="Arial"/>
          <w:sz w:val="24"/>
          <w:szCs w:val="24"/>
        </w:rPr>
        <w:t xml:space="preserve"> para las siguientes finalidades:</w:t>
      </w:r>
    </w:p>
    <w:p w:rsidR="0045789A" w:rsidRPr="0045789A" w:rsidRDefault="0045789A" w:rsidP="00DF7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E6B" w:rsidRPr="000B5E6B" w:rsidRDefault="000B5E6B" w:rsidP="00483FD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419"/>
        </w:rPr>
        <w:t>Acreditar la personalidad del servidor público</w:t>
      </w:r>
      <w:r w:rsidR="00365DC0">
        <w:rPr>
          <w:rFonts w:ascii="Arial" w:hAnsi="Arial" w:cs="Arial"/>
          <w:sz w:val="24"/>
          <w:szCs w:val="24"/>
          <w:lang w:val="es-419"/>
        </w:rPr>
        <w:t>;</w:t>
      </w:r>
    </w:p>
    <w:p w:rsidR="000B5E6B" w:rsidRPr="00365DC0" w:rsidRDefault="000B5E6B" w:rsidP="00483FD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419"/>
        </w:rPr>
        <w:t>Conocer la congruencia del ingreso del servidor público con su patrimonio</w:t>
      </w:r>
      <w:r w:rsidR="00365DC0">
        <w:rPr>
          <w:rFonts w:ascii="Arial" w:hAnsi="Arial" w:cs="Arial"/>
          <w:sz w:val="24"/>
          <w:szCs w:val="24"/>
          <w:lang w:val="es-419"/>
        </w:rPr>
        <w:t>;</w:t>
      </w:r>
    </w:p>
    <w:p w:rsidR="00365DC0" w:rsidRPr="00365DC0" w:rsidRDefault="00365DC0" w:rsidP="00365DC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los posibles conflictos de intereses del servidor público;</w:t>
      </w:r>
    </w:p>
    <w:p w:rsidR="00483FDE" w:rsidRDefault="00532BF4" w:rsidP="00483FD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Emitir </w:t>
      </w:r>
      <w:r w:rsidR="00483FDE">
        <w:rPr>
          <w:rFonts w:ascii="Arial" w:hAnsi="Arial" w:cs="Arial"/>
          <w:sz w:val="24"/>
          <w:szCs w:val="24"/>
        </w:rPr>
        <w:t xml:space="preserve">notificaciones.  </w:t>
      </w:r>
    </w:p>
    <w:p w:rsidR="000568DD" w:rsidRDefault="001B242C" w:rsidP="00483FD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seguimiento a</w:t>
      </w:r>
      <w:r w:rsidR="000568DD">
        <w:rPr>
          <w:rFonts w:ascii="Arial" w:hAnsi="Arial" w:cs="Arial"/>
          <w:sz w:val="24"/>
          <w:szCs w:val="24"/>
        </w:rPr>
        <w:t xml:space="preserve"> la Evolución Patrimonial</w:t>
      </w:r>
      <w:r w:rsidR="008F53B6">
        <w:rPr>
          <w:rFonts w:ascii="Arial" w:hAnsi="Arial" w:cs="Arial"/>
          <w:sz w:val="24"/>
          <w:szCs w:val="24"/>
        </w:rPr>
        <w:t xml:space="preserve"> en la Plataforma Digital Nacional del Sistema Nacional Anticorrupción.</w:t>
      </w:r>
    </w:p>
    <w:p w:rsidR="00696850" w:rsidRDefault="00696850" w:rsidP="00483FD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 las declaraciones de situación patrimonial y de intereses de</w:t>
      </w:r>
      <w:r w:rsidR="00A32796">
        <w:rPr>
          <w:rFonts w:ascii="Arial" w:hAnsi="Arial" w:cs="Arial"/>
          <w:sz w:val="24"/>
          <w:szCs w:val="24"/>
        </w:rPr>
        <w:t xml:space="preserve"> las y los</w:t>
      </w:r>
      <w:r>
        <w:rPr>
          <w:rFonts w:ascii="Arial" w:hAnsi="Arial" w:cs="Arial"/>
          <w:sz w:val="24"/>
          <w:szCs w:val="24"/>
        </w:rPr>
        <w:t xml:space="preserve"> Legisladores y </w:t>
      </w:r>
      <w:r w:rsidR="00A32796">
        <w:rPr>
          <w:rFonts w:ascii="Arial" w:hAnsi="Arial" w:cs="Arial"/>
          <w:sz w:val="24"/>
          <w:szCs w:val="24"/>
        </w:rPr>
        <w:t xml:space="preserve">las y los </w:t>
      </w:r>
      <w:r>
        <w:rPr>
          <w:rFonts w:ascii="Arial" w:hAnsi="Arial" w:cs="Arial"/>
          <w:sz w:val="24"/>
          <w:szCs w:val="24"/>
        </w:rPr>
        <w:t>servidores públicos de la Cámara de Diputados</w:t>
      </w:r>
    </w:p>
    <w:p w:rsidR="00E07A9D" w:rsidRDefault="00E07A9D" w:rsidP="00483FD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Integrar los expedientes</w:t>
      </w:r>
      <w:r w:rsidR="000828FE" w:rsidRPr="000828FE">
        <w:rPr>
          <w:rFonts w:ascii="Arial" w:hAnsi="Arial" w:cs="Arial"/>
          <w:sz w:val="24"/>
          <w:szCs w:val="24"/>
        </w:rPr>
        <w:t xml:space="preserve"> </w:t>
      </w:r>
      <w:r w:rsidR="000828FE">
        <w:rPr>
          <w:rFonts w:ascii="Arial" w:hAnsi="Arial" w:cs="Arial"/>
          <w:sz w:val="24"/>
          <w:szCs w:val="24"/>
        </w:rPr>
        <w:t>de las y los Legisladores,</w:t>
      </w:r>
      <w:r>
        <w:rPr>
          <w:rFonts w:ascii="Arial" w:hAnsi="Arial" w:cs="Arial"/>
          <w:sz w:val="24"/>
          <w:szCs w:val="24"/>
        </w:rPr>
        <w:t xml:space="preserve"> de </w:t>
      </w:r>
      <w:r w:rsidR="00A32796">
        <w:rPr>
          <w:rFonts w:ascii="Arial" w:hAnsi="Arial" w:cs="Arial"/>
          <w:sz w:val="24"/>
          <w:szCs w:val="24"/>
        </w:rPr>
        <w:t xml:space="preserve">las y </w:t>
      </w:r>
      <w:r>
        <w:rPr>
          <w:rFonts w:ascii="Arial" w:hAnsi="Arial" w:cs="Arial"/>
          <w:sz w:val="24"/>
          <w:szCs w:val="24"/>
        </w:rPr>
        <w:t>los servidores públicos relativos a la evolución patrimonial</w:t>
      </w:r>
    </w:p>
    <w:p w:rsidR="000568DD" w:rsidRDefault="000568DD" w:rsidP="000568D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12FB" w:rsidRPr="0045789A" w:rsidRDefault="009E3590" w:rsidP="003812F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9A">
        <w:rPr>
          <w:rFonts w:ascii="Arial" w:hAnsi="Arial" w:cs="Arial"/>
          <w:b/>
          <w:sz w:val="24"/>
          <w:szCs w:val="24"/>
        </w:rPr>
        <w:t>¿Qué datos personales</w:t>
      </w:r>
      <w:r w:rsidR="00DB1314">
        <w:rPr>
          <w:rFonts w:ascii="Arial" w:hAnsi="Arial" w:cs="Arial"/>
          <w:b/>
          <w:sz w:val="24"/>
          <w:szCs w:val="24"/>
        </w:rPr>
        <w:t xml:space="preserve"> </w:t>
      </w:r>
      <w:r w:rsidR="00D93394" w:rsidRPr="0045789A">
        <w:rPr>
          <w:rFonts w:ascii="Arial" w:hAnsi="Arial" w:cs="Arial"/>
          <w:b/>
          <w:sz w:val="24"/>
          <w:szCs w:val="24"/>
        </w:rPr>
        <w:t>serán recabados</w:t>
      </w:r>
      <w:r w:rsidRPr="0045789A">
        <w:rPr>
          <w:rFonts w:ascii="Arial" w:hAnsi="Arial" w:cs="Arial"/>
          <w:b/>
          <w:sz w:val="24"/>
          <w:szCs w:val="24"/>
        </w:rPr>
        <w:t>?</w:t>
      </w:r>
    </w:p>
    <w:p w:rsidR="003812FB" w:rsidRDefault="003812FB" w:rsidP="003812FB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6314ED" w:rsidRDefault="006314ED" w:rsidP="006314E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14ED">
        <w:rPr>
          <w:rFonts w:ascii="Arial" w:hAnsi="Arial" w:cs="Arial"/>
          <w:sz w:val="24"/>
          <w:szCs w:val="24"/>
        </w:rPr>
        <w:t>Para llevar a cabo las finalidades descritas en el presente aviso de privacidad, utilizaremos los siguientes datos personales:</w:t>
      </w:r>
    </w:p>
    <w:p w:rsidR="006314ED" w:rsidRPr="0045789A" w:rsidRDefault="006314ED" w:rsidP="003812FB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DB1314" w:rsidRDefault="00DB1314" w:rsidP="00381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FCB" w:rsidRDefault="00320FCB" w:rsidP="00320FC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identificativos </w:t>
      </w:r>
    </w:p>
    <w:p w:rsidR="00320FCB" w:rsidRDefault="00320FCB" w:rsidP="00320FC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académicos </w:t>
      </w:r>
    </w:p>
    <w:p w:rsidR="00320FCB" w:rsidRDefault="00320FCB" w:rsidP="00320FC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laborales</w:t>
      </w:r>
    </w:p>
    <w:p w:rsidR="00320FCB" w:rsidRDefault="00320FCB" w:rsidP="00320FC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afectivos y/o familiares</w:t>
      </w:r>
    </w:p>
    <w:p w:rsidR="00320FCB" w:rsidRDefault="00320FCB" w:rsidP="00320FC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patrimoniales </w:t>
      </w:r>
    </w:p>
    <w:p w:rsidR="00320FCB" w:rsidRDefault="00C33A0F" w:rsidP="00320FC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de relaciones profesionales</w:t>
      </w:r>
    </w:p>
    <w:p w:rsidR="00C33A0F" w:rsidRPr="00320FCB" w:rsidRDefault="00C33A0F" w:rsidP="00320FC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de relaciones comerciales</w:t>
      </w:r>
    </w:p>
    <w:p w:rsidR="00431DBB" w:rsidRPr="0045789A" w:rsidRDefault="00C83BAC" w:rsidP="00FD67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F30ADF" w:rsidRPr="0045789A" w:rsidRDefault="003C5FB8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578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¿Con quién transferiremos sus datos personales?</w:t>
      </w:r>
    </w:p>
    <w:p w:rsidR="00DF737E" w:rsidRPr="0045789A" w:rsidRDefault="00DF737E" w:rsidP="00DF737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D4493" w:rsidRDefault="00BD4493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78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 informamos que no trans</w:t>
      </w:r>
      <w:r w:rsidR="00B638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feriremos sus datos.</w:t>
      </w:r>
    </w:p>
    <w:p w:rsidR="00B638BF" w:rsidRPr="0045789A" w:rsidRDefault="00B638BF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34028" w:rsidRPr="005F0C58" w:rsidRDefault="00634028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F0C5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¿Cómo puede acceder, rectificar o cancelar sus datos personales u oponerse a su uso?</w:t>
      </w:r>
    </w:p>
    <w:p w:rsidR="00DF737E" w:rsidRPr="005F0C58" w:rsidRDefault="00DF737E" w:rsidP="00DF737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3812FB" w:rsidRPr="005E7B6B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E7B6B">
        <w:rPr>
          <w:rFonts w:ascii="Arial" w:eastAsia="Times New Roman" w:hAnsi="Arial" w:cs="Arial"/>
          <w:sz w:val="24"/>
          <w:szCs w:val="24"/>
          <w:lang w:val="es-ES" w:eastAsia="en-CA"/>
        </w:rPr>
        <w:lastRenderedPageBreak/>
        <w:t xml:space="preserve">Usted tiene derecho de </w:t>
      </w:r>
      <w:r w:rsidRPr="005E7B6B">
        <w:rPr>
          <w:rFonts w:ascii="Arial" w:eastAsia="Times New Roman" w:hAnsi="Arial" w:cs="Arial"/>
          <w:b/>
          <w:sz w:val="24"/>
          <w:szCs w:val="24"/>
          <w:lang w:val="es-ES" w:eastAsia="en-CA"/>
        </w:rPr>
        <w:t>acceder</w:t>
      </w:r>
      <w:r w:rsidRPr="005E7B6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5E7B6B">
        <w:rPr>
          <w:rFonts w:ascii="Arial" w:eastAsia="Times New Roman" w:hAnsi="Arial" w:cs="Arial"/>
          <w:b/>
          <w:sz w:val="24"/>
          <w:szCs w:val="24"/>
          <w:lang w:val="es-ES" w:eastAsia="en-CA"/>
        </w:rPr>
        <w:t>rectificarlos</w:t>
      </w:r>
      <w:r w:rsidRPr="005E7B6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caso de ser inexactos o incompletos; </w:t>
      </w:r>
      <w:r w:rsidRPr="005E7B6B">
        <w:rPr>
          <w:rFonts w:ascii="Arial" w:eastAsia="Times New Roman" w:hAnsi="Arial" w:cs="Arial"/>
          <w:b/>
          <w:sz w:val="24"/>
          <w:szCs w:val="24"/>
          <w:lang w:val="es-ES" w:eastAsia="en-CA"/>
        </w:rPr>
        <w:t>cancelarlos</w:t>
      </w:r>
      <w:r w:rsidRPr="005E7B6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5E7B6B">
        <w:rPr>
          <w:rFonts w:ascii="Arial" w:eastAsia="Times New Roman" w:hAnsi="Arial" w:cs="Arial"/>
          <w:b/>
          <w:sz w:val="24"/>
          <w:szCs w:val="24"/>
          <w:lang w:val="es-ES" w:eastAsia="en-CA"/>
        </w:rPr>
        <w:t>oponerse</w:t>
      </w:r>
      <w:r w:rsidRPr="005E7B6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al tratamiento de los mismos para fines específicos de conformidad con lo establecido en Título Tercero, Capítulo Primero y Segundo de la Ley General de Protección de Datos Personales en Posesión de Sujetos Obligados.</w:t>
      </w:r>
    </w:p>
    <w:p w:rsidR="003812FB" w:rsidRPr="00C72AE3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val="es-ES" w:eastAsia="en-CA"/>
        </w:rPr>
      </w:pPr>
    </w:p>
    <w:p w:rsidR="003812FB" w:rsidRPr="005F0C58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3A4CA9">
        <w:rPr>
          <w:rFonts w:ascii="Arial" w:eastAsia="Times New Roman" w:hAnsi="Arial" w:cs="Arial"/>
          <w:sz w:val="24"/>
          <w:szCs w:val="24"/>
          <w:lang w:val="es-ES" w:eastAsia="en-CA"/>
        </w:rPr>
        <w:t>Podrá conocer el</w:t>
      </w: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procedimiento, los medios, así como ejercer sus derechos de acceso, rectificación, cancelación u oposición de sus datos personales (derechos ARCO) directamente ante la Unidad de Transparencia de este </w:t>
      </w:r>
      <w:r w:rsidR="009E0BED">
        <w:rPr>
          <w:rFonts w:ascii="Arial" w:eastAsia="Times New Roman" w:hAnsi="Arial" w:cs="Arial"/>
          <w:sz w:val="24"/>
          <w:szCs w:val="24"/>
          <w:lang w:val="es-ES" w:eastAsia="en-CA"/>
        </w:rPr>
        <w:t>Ó</w:t>
      </w: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rgano </w:t>
      </w:r>
      <w:r w:rsidR="009E0BED">
        <w:rPr>
          <w:rFonts w:ascii="Arial" w:eastAsia="Times New Roman" w:hAnsi="Arial" w:cs="Arial"/>
          <w:sz w:val="24"/>
          <w:szCs w:val="24"/>
          <w:lang w:val="es-ES" w:eastAsia="en-CA"/>
        </w:rPr>
        <w:t>L</w:t>
      </w: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egislativo, ubicada en Avenida Congreso de la Unión N. 66, Edificio “E”, Planta Baja, ala Norte Colonia El Parque, Alcaldía Venustiano Carranza, </w:t>
      </w:r>
      <w:r w:rsidR="009E0BED" w:rsidRPr="005F0C58">
        <w:rPr>
          <w:rFonts w:ascii="Arial" w:eastAsia="Times New Roman" w:hAnsi="Arial" w:cs="Arial"/>
          <w:sz w:val="24"/>
          <w:szCs w:val="24"/>
          <w:lang w:val="es-ES" w:eastAsia="en-CA"/>
        </w:rPr>
        <w:t>C.P 15960</w:t>
      </w:r>
      <w:r w:rsidR="009E0BE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la </w:t>
      </w: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Ciudad de México, en el teléfono 50360000 ext. 55033; o bien, a través de la Plataforma Nacional de Transparencia </w:t>
      </w:r>
      <w:hyperlink r:id="rId8" w:history="1">
        <w:r w:rsidRPr="005F0C58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s-MX"/>
          </w:rPr>
          <w:t xml:space="preserve">(http://www.plataformadetransparencia.org.mx/). </w:t>
        </w:r>
      </w:hyperlink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</w:p>
    <w:p w:rsidR="003812FB" w:rsidRPr="005F0C58" w:rsidRDefault="003812FB" w:rsidP="003812F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3812FB" w:rsidRPr="005F0C58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Unidad de Transparencia, comunicará al solicitante, en un plazo no mayor a veinte días hábiles contados a partir del día siguiente en que fue recibida la solicitud, el acceso, la cancelación o rectificación </w:t>
      </w:r>
      <w:r w:rsidR="007D437F">
        <w:rPr>
          <w:rFonts w:ascii="Arial" w:eastAsia="Times New Roman" w:hAnsi="Arial" w:cs="Arial"/>
          <w:sz w:val="24"/>
          <w:szCs w:val="24"/>
          <w:lang w:val="es-ES" w:eastAsia="en-CA"/>
        </w:rPr>
        <w:t>o</w:t>
      </w: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su caso, las razones o fundamentos por las cuales no procedieron dichas acciones.</w:t>
      </w:r>
    </w:p>
    <w:p w:rsidR="003812FB" w:rsidRPr="005F0C58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3812FB" w:rsidRPr="005F0C58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:rsidR="003812FB" w:rsidRPr="005F0C58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3812FB" w:rsidRPr="0045789A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5F0C58">
        <w:rPr>
          <w:rFonts w:ascii="Arial" w:eastAsia="Times New Roman" w:hAnsi="Arial" w:cs="Arial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3812FB" w:rsidRPr="0045789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3812FB" w:rsidRPr="0045789A" w:rsidRDefault="003812FB" w:rsidP="003812FB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n-CA"/>
        </w:rPr>
      </w:pPr>
      <w:r w:rsidRPr="0045789A">
        <w:rPr>
          <w:rFonts w:ascii="Arial" w:eastAsia="Times New Roman" w:hAnsi="Arial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3812FB" w:rsidRPr="0045789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D726F" w:rsidRPr="0045789A" w:rsidRDefault="003812FB" w:rsidP="004D7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45789A">
        <w:rPr>
          <w:rFonts w:ascii="Arial" w:eastAsia="Times New Roman" w:hAnsi="Arial" w:cs="Arial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="007D437F" w:rsidRPr="001D0025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transparencia.solicitudes@diputados.gob.mx</w:t>
        </w:r>
      </w:hyperlink>
      <w:r w:rsidR="004D726F" w:rsidRPr="001D0025">
        <w:rPr>
          <w:rStyle w:val="Hipervnculo"/>
          <w:rFonts w:ascii="Arial" w:eastAsia="Times New Roman" w:hAnsi="Arial" w:cs="Arial"/>
          <w:color w:val="auto"/>
          <w:sz w:val="24"/>
          <w:szCs w:val="24"/>
          <w:lang w:val="es-ES" w:eastAsia="en-CA"/>
        </w:rPr>
        <w:t>,</w:t>
      </w:r>
      <w:r w:rsidR="004D726F" w:rsidRPr="0045789A"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 w:eastAsia="en-CA"/>
        </w:rPr>
        <w:t xml:space="preserve"> </w:t>
      </w:r>
      <w:r w:rsidR="0018360D"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 w:eastAsia="en-CA"/>
        </w:rPr>
        <w:t xml:space="preserve">o </w:t>
      </w:r>
      <w:r w:rsidR="004D726F" w:rsidRPr="0045789A"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 w:eastAsia="en-CA"/>
        </w:rPr>
        <w:t>al teléfono</w:t>
      </w:r>
      <w:r w:rsidR="00E77E9A"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 w:eastAsia="en-CA"/>
        </w:rPr>
        <w:t xml:space="preserve"> </w:t>
      </w:r>
      <w:r w:rsidR="007D437F"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 w:eastAsia="en-CA"/>
        </w:rPr>
        <w:t>50360000, extensiones 66149, 8129 y 55113</w:t>
      </w:r>
      <w:r w:rsidR="004D726F" w:rsidRPr="0045789A">
        <w:rPr>
          <w:rStyle w:val="Hipervnculo"/>
          <w:rFonts w:ascii="Arial" w:eastAsia="Times New Roman" w:hAnsi="Arial" w:cs="Arial"/>
          <w:color w:val="auto"/>
          <w:sz w:val="24"/>
          <w:szCs w:val="24"/>
          <w:u w:val="none"/>
          <w:lang w:val="es-ES" w:eastAsia="en-CA"/>
        </w:rPr>
        <w:t xml:space="preserve"> o directamente en las instalaciones de la </w:t>
      </w:r>
      <w:r w:rsidR="0018360D">
        <w:rPr>
          <w:rFonts w:ascii="Arial" w:hAnsi="Arial" w:cs="Arial"/>
          <w:bCs/>
          <w:sz w:val="24"/>
          <w:szCs w:val="24"/>
          <w:lang w:eastAsia="es-ES"/>
        </w:rPr>
        <w:t xml:space="preserve">Unidad de Transparencia. </w:t>
      </w:r>
    </w:p>
    <w:p w:rsidR="003812FB" w:rsidRPr="0045789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F62AE3" w:rsidRPr="0045789A" w:rsidRDefault="00F62AE3" w:rsidP="004D726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578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¿Cómo puede conocer los cambios a este aviso de privacidad? </w:t>
      </w:r>
    </w:p>
    <w:p w:rsidR="003E3622" w:rsidRDefault="003E3622" w:rsidP="003E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8141C" w:rsidRPr="00B8141C" w:rsidRDefault="00B8141C" w:rsidP="00B81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14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caso de que exista un cambio en este aviso de privacidad, este será público a través de nuestro portal de internet institucional: </w:t>
      </w:r>
    </w:p>
    <w:p w:rsidR="00B8141C" w:rsidRPr="00B8141C" w:rsidRDefault="00B8141C" w:rsidP="00B81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8141C" w:rsidRDefault="00AC661E" w:rsidP="00B81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hyperlink r:id="rId10" w:history="1">
        <w:r w:rsidR="00B8141C" w:rsidRPr="00D5580B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http://pot.diputados.gob.mx/Unidad-de-Transparencia/Datos-Personales-Archivo-y-Gestion-Documental/Avisos-de-Privacidad/Organos-Administrativos/Contraloria-Interna</w:t>
        </w:r>
      </w:hyperlink>
    </w:p>
    <w:p w:rsidR="00B8141C" w:rsidRPr="00B8141C" w:rsidRDefault="00B8141C" w:rsidP="00B81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8141C" w:rsidRPr="00B8141C" w:rsidRDefault="00B8141C" w:rsidP="003E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C3839" w:rsidRPr="0045789A" w:rsidRDefault="004C3839" w:rsidP="00DF7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839" w:rsidRPr="0045789A" w:rsidRDefault="004C3839" w:rsidP="004D72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789A">
        <w:rPr>
          <w:rFonts w:ascii="Arial" w:hAnsi="Arial" w:cs="Arial"/>
          <w:b/>
          <w:sz w:val="24"/>
          <w:szCs w:val="24"/>
        </w:rPr>
        <w:t>Fundamento legal</w:t>
      </w:r>
    </w:p>
    <w:p w:rsidR="003E3622" w:rsidRPr="0045789A" w:rsidRDefault="003E3622" w:rsidP="003E3622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8141C" w:rsidRPr="00B8141C" w:rsidRDefault="001D2744" w:rsidP="00B814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 w:eastAsia="es-MX"/>
        </w:rPr>
      </w:pPr>
      <w:r>
        <w:rPr>
          <w:rFonts w:ascii="Arial" w:eastAsia="Times New Roman" w:hAnsi="Arial" w:cs="Arial"/>
          <w:sz w:val="24"/>
          <w:szCs w:val="24"/>
          <w:lang w:val="es-419" w:eastAsia="es-MX"/>
        </w:rPr>
        <w:t>Artículo</w:t>
      </w:r>
      <w:r w:rsidR="00AD1884">
        <w:rPr>
          <w:rFonts w:ascii="Arial" w:eastAsia="Times New Roman" w:hAnsi="Arial" w:cs="Arial"/>
          <w:sz w:val="24"/>
          <w:szCs w:val="24"/>
          <w:lang w:val="es-419" w:eastAsia="es-MX"/>
        </w:rPr>
        <w:t>s</w:t>
      </w:r>
      <w:r>
        <w:rPr>
          <w:rFonts w:ascii="Arial" w:eastAsia="Times New Roman" w:hAnsi="Arial" w:cs="Arial"/>
          <w:sz w:val="24"/>
          <w:szCs w:val="24"/>
          <w:lang w:val="es-419" w:eastAsia="es-MX"/>
        </w:rPr>
        <w:t xml:space="preserve"> 32, </w:t>
      </w:r>
      <w:r w:rsidR="000F32EE" w:rsidRPr="000F32EE">
        <w:rPr>
          <w:rFonts w:ascii="Arial" w:eastAsia="Times New Roman" w:hAnsi="Arial" w:cs="Arial"/>
          <w:sz w:val="24"/>
          <w:szCs w:val="24"/>
          <w:lang w:val="es-419" w:eastAsia="es-MX"/>
        </w:rPr>
        <w:t>33</w:t>
      </w:r>
      <w:r>
        <w:rPr>
          <w:rFonts w:ascii="Arial" w:eastAsia="Times New Roman" w:hAnsi="Arial" w:cs="Arial"/>
          <w:sz w:val="24"/>
          <w:szCs w:val="24"/>
          <w:lang w:val="es-419" w:eastAsia="es-MX"/>
        </w:rPr>
        <w:t xml:space="preserve"> y 46</w:t>
      </w:r>
      <w:r w:rsidR="000F32EE" w:rsidRPr="000F32EE">
        <w:rPr>
          <w:rFonts w:ascii="Arial" w:eastAsia="Times New Roman" w:hAnsi="Arial" w:cs="Arial"/>
          <w:sz w:val="24"/>
          <w:szCs w:val="24"/>
          <w:lang w:val="es-419" w:eastAsia="es-MX"/>
        </w:rPr>
        <w:t xml:space="preserve"> de la Ley General de Responsabilidades Administrativ</w:t>
      </w:r>
      <w:r w:rsidR="00B8141C">
        <w:rPr>
          <w:rFonts w:ascii="Arial" w:eastAsia="Times New Roman" w:hAnsi="Arial" w:cs="Arial"/>
          <w:sz w:val="24"/>
          <w:szCs w:val="24"/>
          <w:lang w:val="es-419" w:eastAsia="es-MX"/>
        </w:rPr>
        <w:t xml:space="preserve">as; </w:t>
      </w:r>
      <w:r w:rsidR="00B8141C" w:rsidRPr="00B8141C">
        <w:rPr>
          <w:rFonts w:ascii="Arial" w:eastAsia="Times New Roman" w:hAnsi="Arial" w:cs="Arial"/>
          <w:sz w:val="24"/>
          <w:szCs w:val="24"/>
          <w:lang w:val="es-419" w:eastAsia="es-MX"/>
        </w:rPr>
        <w:t>Artículos 3 fracción II, 4, 16, 17, 18, 23, 25, 26, 28, 29 y 31 de la Ley General de Protección de Datos Personales en Posesión de Sujetos Obligados; 68 y 116 de la Ley General de Transparencia y Acceso a la Información Pública; 9, 16 y 113 de la Ley Federal de Transparencia y A</w:t>
      </w:r>
      <w:r w:rsidR="00B8141C">
        <w:rPr>
          <w:rFonts w:ascii="Arial" w:eastAsia="Times New Roman" w:hAnsi="Arial" w:cs="Arial"/>
          <w:sz w:val="24"/>
          <w:szCs w:val="24"/>
          <w:lang w:val="es-419" w:eastAsia="es-MX"/>
        </w:rPr>
        <w:t xml:space="preserve">cceso a la Información Pública; </w:t>
      </w:r>
      <w:r w:rsidR="00B8141C" w:rsidRPr="00B8141C">
        <w:rPr>
          <w:rFonts w:ascii="Arial" w:eastAsia="Times New Roman" w:hAnsi="Arial" w:cs="Arial"/>
          <w:sz w:val="24"/>
          <w:szCs w:val="24"/>
          <w:lang w:val="es-419" w:eastAsia="es-MX"/>
        </w:rPr>
        <w:t>así como 2 fracción III, 4 fracción IV, 27, 28, 30, 31, 32 del Reglamento de Transparencia, Acceso a la Información y Protección de Datos Personales de la Cámara de Diputados del Congreso de la Unión.</w:t>
      </w:r>
    </w:p>
    <w:p w:rsidR="00DC214B" w:rsidRDefault="00DC214B" w:rsidP="00DC2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 w:eastAsia="es-MX"/>
        </w:rPr>
      </w:pPr>
    </w:p>
    <w:sectPr w:rsidR="00DC214B" w:rsidSect="00311585">
      <w:footerReference w:type="default" r:id="rId11"/>
      <w:pgSz w:w="12240" w:h="15840"/>
      <w:pgMar w:top="70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1E" w:rsidRDefault="00AC661E" w:rsidP="00DF737E">
      <w:pPr>
        <w:spacing w:after="0" w:line="240" w:lineRule="auto"/>
      </w:pPr>
      <w:r>
        <w:separator/>
      </w:r>
    </w:p>
  </w:endnote>
  <w:endnote w:type="continuationSeparator" w:id="0">
    <w:p w:rsidR="00AC661E" w:rsidRDefault="00AC661E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084653"/>
      <w:docPartObj>
        <w:docPartGallery w:val="Page Numbers (Bottom of Page)"/>
        <w:docPartUnique/>
      </w:docPartObj>
    </w:sdtPr>
    <w:sdtEndPr/>
    <w:sdtContent>
      <w:sdt>
        <w:sdtPr>
          <w:id w:val="-622844430"/>
          <w:docPartObj>
            <w:docPartGallery w:val="Page Numbers (Top of Page)"/>
            <w:docPartUnique/>
          </w:docPartObj>
        </w:sdtPr>
        <w:sdtEndPr/>
        <w:sdtContent>
          <w:p w:rsidR="00B02606" w:rsidRPr="00B02606" w:rsidRDefault="00B02606" w:rsidP="00B02606">
            <w:pPr>
              <w:spacing w:after="0"/>
              <w:jc w:val="center"/>
              <w:rPr>
                <w:b/>
              </w:rPr>
            </w:pPr>
            <w:r w:rsidRPr="00B02606">
              <w:rPr>
                <w:b/>
              </w:rPr>
              <w:t xml:space="preserve">Aviso de Privacidad </w:t>
            </w:r>
          </w:p>
          <w:p w:rsidR="00B02606" w:rsidRPr="00B02606" w:rsidRDefault="00B02606" w:rsidP="00B02606">
            <w:pPr>
              <w:spacing w:after="0"/>
              <w:jc w:val="center"/>
              <w:rPr>
                <w:b/>
              </w:rPr>
            </w:pPr>
            <w:r w:rsidRPr="00B02606">
              <w:rPr>
                <w:b/>
              </w:rPr>
              <w:t>Declaración de si</w:t>
            </w:r>
            <w:r>
              <w:rPr>
                <w:b/>
              </w:rPr>
              <w:t>tuación patrimonial completa</w:t>
            </w:r>
          </w:p>
          <w:p w:rsidR="00DF737E" w:rsidRDefault="00DF737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7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7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37E" w:rsidRDefault="00DF73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1E" w:rsidRDefault="00AC661E" w:rsidP="00DF737E">
      <w:pPr>
        <w:spacing w:after="0" w:line="240" w:lineRule="auto"/>
      </w:pPr>
      <w:r>
        <w:separator/>
      </w:r>
    </w:p>
  </w:footnote>
  <w:footnote w:type="continuationSeparator" w:id="0">
    <w:p w:rsidR="00AC661E" w:rsidRDefault="00AC661E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357"/>
    <w:multiLevelType w:val="hybridMultilevel"/>
    <w:tmpl w:val="58CC1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7DEC"/>
    <w:multiLevelType w:val="hybridMultilevel"/>
    <w:tmpl w:val="4D648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E429A"/>
    <w:multiLevelType w:val="hybridMultilevel"/>
    <w:tmpl w:val="B5A2A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04176"/>
    <w:multiLevelType w:val="hybridMultilevel"/>
    <w:tmpl w:val="10921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452CC"/>
    <w:multiLevelType w:val="hybridMultilevel"/>
    <w:tmpl w:val="424A80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06EC8"/>
    <w:multiLevelType w:val="hybridMultilevel"/>
    <w:tmpl w:val="8292A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2095B"/>
    <w:multiLevelType w:val="hybridMultilevel"/>
    <w:tmpl w:val="48A65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B6A7B"/>
    <w:multiLevelType w:val="hybridMultilevel"/>
    <w:tmpl w:val="16AC3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436E"/>
    <w:multiLevelType w:val="hybridMultilevel"/>
    <w:tmpl w:val="0F0A4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414F5"/>
    <w:multiLevelType w:val="hybridMultilevel"/>
    <w:tmpl w:val="771E34E2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5100F"/>
    <w:multiLevelType w:val="hybridMultilevel"/>
    <w:tmpl w:val="6F1E46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E7837"/>
    <w:multiLevelType w:val="hybridMultilevel"/>
    <w:tmpl w:val="63D8E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25B4"/>
    <w:multiLevelType w:val="hybridMultilevel"/>
    <w:tmpl w:val="2446D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D3019"/>
    <w:multiLevelType w:val="hybridMultilevel"/>
    <w:tmpl w:val="E8B60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7425F"/>
    <w:multiLevelType w:val="hybridMultilevel"/>
    <w:tmpl w:val="B3E006B8"/>
    <w:lvl w:ilvl="0" w:tplc="A53A245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F005489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256064"/>
    <w:multiLevelType w:val="hybridMultilevel"/>
    <w:tmpl w:val="527C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D673D"/>
    <w:multiLevelType w:val="hybridMultilevel"/>
    <w:tmpl w:val="0C4894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68D75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80A05"/>
    <w:multiLevelType w:val="hybridMultilevel"/>
    <w:tmpl w:val="05B41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0E95"/>
    <w:multiLevelType w:val="hybridMultilevel"/>
    <w:tmpl w:val="325C5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05D20"/>
    <w:multiLevelType w:val="hybridMultilevel"/>
    <w:tmpl w:val="5DDE99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06B48"/>
    <w:multiLevelType w:val="hybridMultilevel"/>
    <w:tmpl w:val="CD942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5131"/>
    <w:multiLevelType w:val="hybridMultilevel"/>
    <w:tmpl w:val="0404796E"/>
    <w:lvl w:ilvl="0" w:tplc="0BAE524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F6CFA"/>
    <w:multiLevelType w:val="hybridMultilevel"/>
    <w:tmpl w:val="29C84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025AB"/>
    <w:multiLevelType w:val="hybridMultilevel"/>
    <w:tmpl w:val="97925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06B44"/>
    <w:multiLevelType w:val="hybridMultilevel"/>
    <w:tmpl w:val="B1F48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C0338"/>
    <w:multiLevelType w:val="hybridMultilevel"/>
    <w:tmpl w:val="7A4633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F02489"/>
    <w:multiLevelType w:val="hybridMultilevel"/>
    <w:tmpl w:val="9A702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288F"/>
    <w:multiLevelType w:val="hybridMultilevel"/>
    <w:tmpl w:val="76B69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9194A"/>
    <w:multiLevelType w:val="hybridMultilevel"/>
    <w:tmpl w:val="DECA6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86755"/>
    <w:multiLevelType w:val="hybridMultilevel"/>
    <w:tmpl w:val="F748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4469E"/>
    <w:multiLevelType w:val="hybridMultilevel"/>
    <w:tmpl w:val="A94EAC14"/>
    <w:lvl w:ilvl="0" w:tplc="67B63F0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C6193"/>
    <w:multiLevelType w:val="hybridMultilevel"/>
    <w:tmpl w:val="21FAE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A6B77"/>
    <w:multiLevelType w:val="hybridMultilevel"/>
    <w:tmpl w:val="E90AB3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37915"/>
    <w:multiLevelType w:val="hybridMultilevel"/>
    <w:tmpl w:val="F8AA4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745FC"/>
    <w:multiLevelType w:val="hybridMultilevel"/>
    <w:tmpl w:val="34C01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11FA9"/>
    <w:multiLevelType w:val="hybridMultilevel"/>
    <w:tmpl w:val="B858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A6E3B"/>
    <w:multiLevelType w:val="hybridMultilevel"/>
    <w:tmpl w:val="3F82B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1692E"/>
    <w:multiLevelType w:val="hybridMultilevel"/>
    <w:tmpl w:val="954E6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C10D0"/>
    <w:multiLevelType w:val="hybridMultilevel"/>
    <w:tmpl w:val="62282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717FD"/>
    <w:multiLevelType w:val="hybridMultilevel"/>
    <w:tmpl w:val="C28AE2BC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8E412D0"/>
    <w:multiLevelType w:val="hybridMultilevel"/>
    <w:tmpl w:val="5D1A38C0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9476A25"/>
    <w:multiLevelType w:val="hybridMultilevel"/>
    <w:tmpl w:val="D3305B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03CEA"/>
    <w:multiLevelType w:val="hybridMultilevel"/>
    <w:tmpl w:val="097AF7B2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E5D7845"/>
    <w:multiLevelType w:val="hybridMultilevel"/>
    <w:tmpl w:val="A8F67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A188A"/>
    <w:multiLevelType w:val="hybridMultilevel"/>
    <w:tmpl w:val="28D01B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2"/>
  </w:num>
  <w:num w:numId="4">
    <w:abstractNumId w:val="42"/>
  </w:num>
  <w:num w:numId="5">
    <w:abstractNumId w:val="45"/>
  </w:num>
  <w:num w:numId="6">
    <w:abstractNumId w:val="17"/>
  </w:num>
  <w:num w:numId="7">
    <w:abstractNumId w:val="34"/>
  </w:num>
  <w:num w:numId="8">
    <w:abstractNumId w:val="44"/>
  </w:num>
  <w:num w:numId="9">
    <w:abstractNumId w:val="47"/>
  </w:num>
  <w:num w:numId="10">
    <w:abstractNumId w:val="8"/>
  </w:num>
  <w:num w:numId="11">
    <w:abstractNumId w:val="20"/>
  </w:num>
  <w:num w:numId="12">
    <w:abstractNumId w:val="36"/>
  </w:num>
  <w:num w:numId="13">
    <w:abstractNumId w:val="12"/>
  </w:num>
  <w:num w:numId="14">
    <w:abstractNumId w:val="49"/>
  </w:num>
  <w:num w:numId="15">
    <w:abstractNumId w:val="28"/>
  </w:num>
  <w:num w:numId="16">
    <w:abstractNumId w:val="11"/>
  </w:num>
  <w:num w:numId="17">
    <w:abstractNumId w:val="46"/>
  </w:num>
  <w:num w:numId="18">
    <w:abstractNumId w:val="30"/>
  </w:num>
  <w:num w:numId="19">
    <w:abstractNumId w:val="24"/>
  </w:num>
  <w:num w:numId="20">
    <w:abstractNumId w:val="19"/>
  </w:num>
  <w:num w:numId="21">
    <w:abstractNumId w:val="21"/>
  </w:num>
  <w:num w:numId="22">
    <w:abstractNumId w:val="6"/>
  </w:num>
  <w:num w:numId="23">
    <w:abstractNumId w:val="39"/>
  </w:num>
  <w:num w:numId="24">
    <w:abstractNumId w:val="13"/>
  </w:num>
  <w:num w:numId="25">
    <w:abstractNumId w:val="48"/>
  </w:num>
  <w:num w:numId="26">
    <w:abstractNumId w:val="41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43"/>
  </w:num>
  <w:num w:numId="32">
    <w:abstractNumId w:val="7"/>
  </w:num>
  <w:num w:numId="33">
    <w:abstractNumId w:val="4"/>
  </w:num>
  <w:num w:numId="34">
    <w:abstractNumId w:val="27"/>
  </w:num>
  <w:num w:numId="35">
    <w:abstractNumId w:val="25"/>
  </w:num>
  <w:num w:numId="36">
    <w:abstractNumId w:val="5"/>
  </w:num>
  <w:num w:numId="37">
    <w:abstractNumId w:val="38"/>
  </w:num>
  <w:num w:numId="38">
    <w:abstractNumId w:val="10"/>
  </w:num>
  <w:num w:numId="39">
    <w:abstractNumId w:val="37"/>
  </w:num>
  <w:num w:numId="40">
    <w:abstractNumId w:val="29"/>
  </w:num>
  <w:num w:numId="41">
    <w:abstractNumId w:val="15"/>
  </w:num>
  <w:num w:numId="42">
    <w:abstractNumId w:val="14"/>
  </w:num>
  <w:num w:numId="43">
    <w:abstractNumId w:val="23"/>
  </w:num>
  <w:num w:numId="44">
    <w:abstractNumId w:val="18"/>
  </w:num>
  <w:num w:numId="45">
    <w:abstractNumId w:val="31"/>
  </w:num>
  <w:num w:numId="46">
    <w:abstractNumId w:val="1"/>
  </w:num>
  <w:num w:numId="47">
    <w:abstractNumId w:val="33"/>
  </w:num>
  <w:num w:numId="48">
    <w:abstractNumId w:val="40"/>
  </w:num>
  <w:num w:numId="49">
    <w:abstractNumId w:val="1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F3"/>
    <w:rsid w:val="000151CF"/>
    <w:rsid w:val="00015A67"/>
    <w:rsid w:val="000320BD"/>
    <w:rsid w:val="00032751"/>
    <w:rsid w:val="00041CDC"/>
    <w:rsid w:val="00043488"/>
    <w:rsid w:val="000443FF"/>
    <w:rsid w:val="000466EF"/>
    <w:rsid w:val="00046D87"/>
    <w:rsid w:val="00052E2B"/>
    <w:rsid w:val="000568DD"/>
    <w:rsid w:val="00070EEC"/>
    <w:rsid w:val="000825D8"/>
    <w:rsid w:val="000828FE"/>
    <w:rsid w:val="000A1389"/>
    <w:rsid w:val="000B0D30"/>
    <w:rsid w:val="000B1972"/>
    <w:rsid w:val="000B4736"/>
    <w:rsid w:val="000B5E6B"/>
    <w:rsid w:val="000C650C"/>
    <w:rsid w:val="000E2A5D"/>
    <w:rsid w:val="000E6660"/>
    <w:rsid w:val="000F32EE"/>
    <w:rsid w:val="001007E7"/>
    <w:rsid w:val="001547A8"/>
    <w:rsid w:val="00155BED"/>
    <w:rsid w:val="00165669"/>
    <w:rsid w:val="00166E56"/>
    <w:rsid w:val="00170A0F"/>
    <w:rsid w:val="00174539"/>
    <w:rsid w:val="00174ADE"/>
    <w:rsid w:val="001777CB"/>
    <w:rsid w:val="0018360D"/>
    <w:rsid w:val="00187F07"/>
    <w:rsid w:val="00191800"/>
    <w:rsid w:val="00191853"/>
    <w:rsid w:val="001A359E"/>
    <w:rsid w:val="001A7CE9"/>
    <w:rsid w:val="001B242C"/>
    <w:rsid w:val="001B34CC"/>
    <w:rsid w:val="001B4ECE"/>
    <w:rsid w:val="001B5E03"/>
    <w:rsid w:val="001B62F9"/>
    <w:rsid w:val="001C69A5"/>
    <w:rsid w:val="001D0025"/>
    <w:rsid w:val="001D1ABF"/>
    <w:rsid w:val="001D2744"/>
    <w:rsid w:val="001E113A"/>
    <w:rsid w:val="001E2827"/>
    <w:rsid w:val="001E3CE5"/>
    <w:rsid w:val="001F2E97"/>
    <w:rsid w:val="00224E13"/>
    <w:rsid w:val="00225893"/>
    <w:rsid w:val="00234EEC"/>
    <w:rsid w:val="0024796A"/>
    <w:rsid w:val="00261D17"/>
    <w:rsid w:val="00274014"/>
    <w:rsid w:val="0027632D"/>
    <w:rsid w:val="00281272"/>
    <w:rsid w:val="00283B1F"/>
    <w:rsid w:val="00287704"/>
    <w:rsid w:val="00297170"/>
    <w:rsid w:val="002A103D"/>
    <w:rsid w:val="002A64A8"/>
    <w:rsid w:val="002A7906"/>
    <w:rsid w:val="002B6F25"/>
    <w:rsid w:val="002B7707"/>
    <w:rsid w:val="002C238C"/>
    <w:rsid w:val="002C5BEE"/>
    <w:rsid w:val="002D1279"/>
    <w:rsid w:val="002E020D"/>
    <w:rsid w:val="002E2C64"/>
    <w:rsid w:val="002E7F40"/>
    <w:rsid w:val="0030115D"/>
    <w:rsid w:val="00311585"/>
    <w:rsid w:val="00314C2D"/>
    <w:rsid w:val="00315119"/>
    <w:rsid w:val="00320FCB"/>
    <w:rsid w:val="00326A88"/>
    <w:rsid w:val="003466AD"/>
    <w:rsid w:val="003511FC"/>
    <w:rsid w:val="00357660"/>
    <w:rsid w:val="00365DC0"/>
    <w:rsid w:val="003703AE"/>
    <w:rsid w:val="003715E1"/>
    <w:rsid w:val="003812FB"/>
    <w:rsid w:val="00382836"/>
    <w:rsid w:val="00382868"/>
    <w:rsid w:val="003914E5"/>
    <w:rsid w:val="00397C9E"/>
    <w:rsid w:val="003A09CF"/>
    <w:rsid w:val="003A4CA9"/>
    <w:rsid w:val="003B5870"/>
    <w:rsid w:val="003B7DA6"/>
    <w:rsid w:val="003C5FB8"/>
    <w:rsid w:val="003C6370"/>
    <w:rsid w:val="003D56D6"/>
    <w:rsid w:val="003E11B8"/>
    <w:rsid w:val="003E3622"/>
    <w:rsid w:val="003F7E73"/>
    <w:rsid w:val="0041673F"/>
    <w:rsid w:val="004174F7"/>
    <w:rsid w:val="00431DBB"/>
    <w:rsid w:val="004360F8"/>
    <w:rsid w:val="00437D7F"/>
    <w:rsid w:val="004438D1"/>
    <w:rsid w:val="00445FC2"/>
    <w:rsid w:val="0045789A"/>
    <w:rsid w:val="00462DA9"/>
    <w:rsid w:val="004676E1"/>
    <w:rsid w:val="00471BF3"/>
    <w:rsid w:val="00483FDE"/>
    <w:rsid w:val="00484627"/>
    <w:rsid w:val="00491673"/>
    <w:rsid w:val="004922CA"/>
    <w:rsid w:val="0049600E"/>
    <w:rsid w:val="004A0AFB"/>
    <w:rsid w:val="004A5241"/>
    <w:rsid w:val="004B1486"/>
    <w:rsid w:val="004B7567"/>
    <w:rsid w:val="004C3839"/>
    <w:rsid w:val="004D3DD1"/>
    <w:rsid w:val="004D726F"/>
    <w:rsid w:val="004E4676"/>
    <w:rsid w:val="004E7199"/>
    <w:rsid w:val="004F4BA5"/>
    <w:rsid w:val="00503358"/>
    <w:rsid w:val="00506942"/>
    <w:rsid w:val="00514A2D"/>
    <w:rsid w:val="00522E1D"/>
    <w:rsid w:val="00532BF4"/>
    <w:rsid w:val="005403A7"/>
    <w:rsid w:val="00561E1D"/>
    <w:rsid w:val="00562770"/>
    <w:rsid w:val="00566237"/>
    <w:rsid w:val="00571C37"/>
    <w:rsid w:val="005728A3"/>
    <w:rsid w:val="005773A1"/>
    <w:rsid w:val="00590731"/>
    <w:rsid w:val="0059113D"/>
    <w:rsid w:val="00592937"/>
    <w:rsid w:val="00596B54"/>
    <w:rsid w:val="005A2ADB"/>
    <w:rsid w:val="005A4D50"/>
    <w:rsid w:val="005B53D7"/>
    <w:rsid w:val="005C41CC"/>
    <w:rsid w:val="005D5362"/>
    <w:rsid w:val="005D5DFE"/>
    <w:rsid w:val="005E116A"/>
    <w:rsid w:val="005E27DD"/>
    <w:rsid w:val="005E7B6B"/>
    <w:rsid w:val="005F0C58"/>
    <w:rsid w:val="005F5846"/>
    <w:rsid w:val="00612A74"/>
    <w:rsid w:val="006314ED"/>
    <w:rsid w:val="00631BC2"/>
    <w:rsid w:val="00634028"/>
    <w:rsid w:val="00634B85"/>
    <w:rsid w:val="006534F3"/>
    <w:rsid w:val="0065430F"/>
    <w:rsid w:val="00662438"/>
    <w:rsid w:val="00662C42"/>
    <w:rsid w:val="00663855"/>
    <w:rsid w:val="006712F0"/>
    <w:rsid w:val="006748A9"/>
    <w:rsid w:val="0067645C"/>
    <w:rsid w:val="006822F3"/>
    <w:rsid w:val="00685BCE"/>
    <w:rsid w:val="00694D7C"/>
    <w:rsid w:val="00695A5D"/>
    <w:rsid w:val="00696850"/>
    <w:rsid w:val="006B1D6A"/>
    <w:rsid w:val="006B7DAE"/>
    <w:rsid w:val="006C1E72"/>
    <w:rsid w:val="006C30DE"/>
    <w:rsid w:val="006D56E9"/>
    <w:rsid w:val="006D79B7"/>
    <w:rsid w:val="006F0B9F"/>
    <w:rsid w:val="006F7993"/>
    <w:rsid w:val="00722BBF"/>
    <w:rsid w:val="00723A27"/>
    <w:rsid w:val="00723CCD"/>
    <w:rsid w:val="007272E9"/>
    <w:rsid w:val="00730743"/>
    <w:rsid w:val="00746D3A"/>
    <w:rsid w:val="00756F4A"/>
    <w:rsid w:val="007605E5"/>
    <w:rsid w:val="00761718"/>
    <w:rsid w:val="007619FC"/>
    <w:rsid w:val="007810C1"/>
    <w:rsid w:val="00783FD9"/>
    <w:rsid w:val="007904CA"/>
    <w:rsid w:val="007926FC"/>
    <w:rsid w:val="00795FB8"/>
    <w:rsid w:val="007A36A3"/>
    <w:rsid w:val="007A3F3E"/>
    <w:rsid w:val="007A6ABE"/>
    <w:rsid w:val="007C03CF"/>
    <w:rsid w:val="007C1C85"/>
    <w:rsid w:val="007D437F"/>
    <w:rsid w:val="007E31A6"/>
    <w:rsid w:val="007E3B69"/>
    <w:rsid w:val="007F144C"/>
    <w:rsid w:val="008018FA"/>
    <w:rsid w:val="00824EB7"/>
    <w:rsid w:val="00830669"/>
    <w:rsid w:val="008312D2"/>
    <w:rsid w:val="00832544"/>
    <w:rsid w:val="008329E8"/>
    <w:rsid w:val="00834D14"/>
    <w:rsid w:val="0083523D"/>
    <w:rsid w:val="00843F17"/>
    <w:rsid w:val="00851D84"/>
    <w:rsid w:val="008548DC"/>
    <w:rsid w:val="00855C09"/>
    <w:rsid w:val="008564EC"/>
    <w:rsid w:val="0086307B"/>
    <w:rsid w:val="00871F49"/>
    <w:rsid w:val="00877735"/>
    <w:rsid w:val="00887B36"/>
    <w:rsid w:val="00895D4A"/>
    <w:rsid w:val="008A2E6F"/>
    <w:rsid w:val="008A6E6B"/>
    <w:rsid w:val="008B3F2C"/>
    <w:rsid w:val="008C0D43"/>
    <w:rsid w:val="008E2853"/>
    <w:rsid w:val="008F53B6"/>
    <w:rsid w:val="008F5943"/>
    <w:rsid w:val="00911196"/>
    <w:rsid w:val="0092298A"/>
    <w:rsid w:val="009341E6"/>
    <w:rsid w:val="00937D97"/>
    <w:rsid w:val="00940F1D"/>
    <w:rsid w:val="0094611E"/>
    <w:rsid w:val="00950125"/>
    <w:rsid w:val="009532F1"/>
    <w:rsid w:val="00975B22"/>
    <w:rsid w:val="00986A8E"/>
    <w:rsid w:val="009B1D5C"/>
    <w:rsid w:val="009D1137"/>
    <w:rsid w:val="009D1A6D"/>
    <w:rsid w:val="009D7FFC"/>
    <w:rsid w:val="009E0BED"/>
    <w:rsid w:val="009E3590"/>
    <w:rsid w:val="009E360D"/>
    <w:rsid w:val="009F1279"/>
    <w:rsid w:val="00A03B79"/>
    <w:rsid w:val="00A32796"/>
    <w:rsid w:val="00A341CF"/>
    <w:rsid w:val="00A35169"/>
    <w:rsid w:val="00A612EA"/>
    <w:rsid w:val="00A63253"/>
    <w:rsid w:val="00A70CEA"/>
    <w:rsid w:val="00A75B73"/>
    <w:rsid w:val="00A817EE"/>
    <w:rsid w:val="00A86F22"/>
    <w:rsid w:val="00A911DD"/>
    <w:rsid w:val="00A96296"/>
    <w:rsid w:val="00AA0488"/>
    <w:rsid w:val="00AA7590"/>
    <w:rsid w:val="00AB15F1"/>
    <w:rsid w:val="00AC1E6A"/>
    <w:rsid w:val="00AC212F"/>
    <w:rsid w:val="00AC51F2"/>
    <w:rsid w:val="00AC661E"/>
    <w:rsid w:val="00AD1884"/>
    <w:rsid w:val="00AD67AF"/>
    <w:rsid w:val="00AF1E7D"/>
    <w:rsid w:val="00AF43BE"/>
    <w:rsid w:val="00B005B4"/>
    <w:rsid w:val="00B02606"/>
    <w:rsid w:val="00B051E5"/>
    <w:rsid w:val="00B15525"/>
    <w:rsid w:val="00B24283"/>
    <w:rsid w:val="00B34735"/>
    <w:rsid w:val="00B3696B"/>
    <w:rsid w:val="00B479D7"/>
    <w:rsid w:val="00B47BBD"/>
    <w:rsid w:val="00B638BF"/>
    <w:rsid w:val="00B7329E"/>
    <w:rsid w:val="00B8141C"/>
    <w:rsid w:val="00B8339B"/>
    <w:rsid w:val="00B844FA"/>
    <w:rsid w:val="00B93A26"/>
    <w:rsid w:val="00BA0EF6"/>
    <w:rsid w:val="00BA490E"/>
    <w:rsid w:val="00BD2B54"/>
    <w:rsid w:val="00BD4493"/>
    <w:rsid w:val="00BE22B3"/>
    <w:rsid w:val="00BE34FD"/>
    <w:rsid w:val="00BE5605"/>
    <w:rsid w:val="00BE696E"/>
    <w:rsid w:val="00C01A4D"/>
    <w:rsid w:val="00C02ADE"/>
    <w:rsid w:val="00C1103C"/>
    <w:rsid w:val="00C240AD"/>
    <w:rsid w:val="00C25B7F"/>
    <w:rsid w:val="00C33A0F"/>
    <w:rsid w:val="00C531D6"/>
    <w:rsid w:val="00C622B0"/>
    <w:rsid w:val="00C62B09"/>
    <w:rsid w:val="00C7033C"/>
    <w:rsid w:val="00C718B8"/>
    <w:rsid w:val="00C72AE3"/>
    <w:rsid w:val="00C83BAC"/>
    <w:rsid w:val="00C95F9F"/>
    <w:rsid w:val="00CC18E3"/>
    <w:rsid w:val="00CC34AE"/>
    <w:rsid w:val="00CD1E09"/>
    <w:rsid w:val="00CE3C74"/>
    <w:rsid w:val="00CE3C78"/>
    <w:rsid w:val="00CE5821"/>
    <w:rsid w:val="00CE6EF7"/>
    <w:rsid w:val="00CE756A"/>
    <w:rsid w:val="00CF7FC8"/>
    <w:rsid w:val="00D011FB"/>
    <w:rsid w:val="00D0365B"/>
    <w:rsid w:val="00D05E84"/>
    <w:rsid w:val="00D4298D"/>
    <w:rsid w:val="00D624BE"/>
    <w:rsid w:val="00D80B5A"/>
    <w:rsid w:val="00D93394"/>
    <w:rsid w:val="00D94121"/>
    <w:rsid w:val="00DA061F"/>
    <w:rsid w:val="00DA14FD"/>
    <w:rsid w:val="00DA3641"/>
    <w:rsid w:val="00DA4B83"/>
    <w:rsid w:val="00DB1314"/>
    <w:rsid w:val="00DC14B6"/>
    <w:rsid w:val="00DC214B"/>
    <w:rsid w:val="00DD30C3"/>
    <w:rsid w:val="00DD59AB"/>
    <w:rsid w:val="00DF737E"/>
    <w:rsid w:val="00E020F5"/>
    <w:rsid w:val="00E02CE7"/>
    <w:rsid w:val="00E07A9D"/>
    <w:rsid w:val="00E12F1D"/>
    <w:rsid w:val="00E20390"/>
    <w:rsid w:val="00E24E58"/>
    <w:rsid w:val="00E3723F"/>
    <w:rsid w:val="00E40B95"/>
    <w:rsid w:val="00E41091"/>
    <w:rsid w:val="00E43864"/>
    <w:rsid w:val="00E60CB5"/>
    <w:rsid w:val="00E65DCD"/>
    <w:rsid w:val="00E73AA2"/>
    <w:rsid w:val="00E770F0"/>
    <w:rsid w:val="00E77E9A"/>
    <w:rsid w:val="00E827E8"/>
    <w:rsid w:val="00E8619C"/>
    <w:rsid w:val="00EA00B0"/>
    <w:rsid w:val="00EA427E"/>
    <w:rsid w:val="00EB22C2"/>
    <w:rsid w:val="00EC0BAE"/>
    <w:rsid w:val="00ED3BBD"/>
    <w:rsid w:val="00EE1DB6"/>
    <w:rsid w:val="00F02E58"/>
    <w:rsid w:val="00F270E0"/>
    <w:rsid w:val="00F30ADF"/>
    <w:rsid w:val="00F33021"/>
    <w:rsid w:val="00F3666D"/>
    <w:rsid w:val="00F519D6"/>
    <w:rsid w:val="00F52292"/>
    <w:rsid w:val="00F5366A"/>
    <w:rsid w:val="00F54E5E"/>
    <w:rsid w:val="00F56914"/>
    <w:rsid w:val="00F62AE3"/>
    <w:rsid w:val="00F64091"/>
    <w:rsid w:val="00F650B0"/>
    <w:rsid w:val="00F71EEF"/>
    <w:rsid w:val="00FA19C7"/>
    <w:rsid w:val="00FB4E4A"/>
    <w:rsid w:val="00FB5358"/>
    <w:rsid w:val="00FC21DB"/>
    <w:rsid w:val="00FC50E1"/>
    <w:rsid w:val="00FC52D7"/>
    <w:rsid w:val="00FD6757"/>
    <w:rsid w:val="00FD6C26"/>
    <w:rsid w:val="00FE38FF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A3DD13-4572-4676-BD58-BE5F661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wnloads\(http:\www.plataformadetransparencia.org.mx\).%20rlanda.medina@congres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Organos-Administrativos/Contraloria-Inter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B83015A-44D7-4504-B725-8D0D7D2D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Ancelmo Mera Perez</cp:lastModifiedBy>
  <cp:revision>2</cp:revision>
  <cp:lastPrinted>2020-01-08T16:58:00Z</cp:lastPrinted>
  <dcterms:created xsi:type="dcterms:W3CDTF">2020-03-13T20:39:00Z</dcterms:created>
  <dcterms:modified xsi:type="dcterms:W3CDTF">2020-03-13T20:39:00Z</dcterms:modified>
</cp:coreProperties>
</file>