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A" w:rsidRPr="00BE1187" w:rsidRDefault="0056760A" w:rsidP="00B47AEF">
      <w:pPr>
        <w:spacing w:after="0" w:line="240" w:lineRule="auto"/>
        <w:jc w:val="center"/>
        <w:rPr>
          <w:rFonts w:ascii="Arial" w:hAnsi="Arial" w:cs="Arial"/>
          <w:b/>
          <w:color w:val="BF8F00" w:themeColor="accent4" w:themeShade="BF"/>
          <w:sz w:val="24"/>
          <w:szCs w:val="24"/>
        </w:rPr>
      </w:pPr>
    </w:p>
    <w:p w:rsidR="0056760A" w:rsidRPr="00BE1187" w:rsidRDefault="0056760A" w:rsidP="00B47AEF">
      <w:pPr>
        <w:spacing w:after="0" w:line="240" w:lineRule="auto"/>
        <w:jc w:val="center"/>
        <w:rPr>
          <w:rFonts w:ascii="Arial" w:hAnsi="Arial" w:cs="Arial"/>
          <w:b/>
          <w:color w:val="BF8F00" w:themeColor="accent4" w:themeShade="BF"/>
          <w:sz w:val="24"/>
          <w:szCs w:val="24"/>
        </w:rPr>
      </w:pPr>
    </w:p>
    <w:p w:rsidR="006469C7" w:rsidRPr="00BE1187" w:rsidRDefault="006469C7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AVISO DE PRIVACIDAD </w:t>
      </w:r>
    </w:p>
    <w:p w:rsidR="006469C7" w:rsidRPr="00BE1187" w:rsidRDefault="006469C7" w:rsidP="00B47AE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>(Integral)</w:t>
      </w:r>
    </w:p>
    <w:p w:rsidR="006469C7" w:rsidRPr="00BE1187" w:rsidRDefault="006469C7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6FD1" w:rsidRPr="00BE1187" w:rsidRDefault="00C62F5B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CAPACITACIÓN, </w:t>
      </w:r>
      <w:r w:rsidR="009F490A" w:rsidRPr="00BE1187">
        <w:rPr>
          <w:rFonts w:ascii="Arial" w:hAnsi="Arial" w:cs="Arial"/>
          <w:b/>
          <w:color w:val="000000" w:themeColor="text1"/>
          <w:sz w:val="24"/>
          <w:szCs w:val="24"/>
        </w:rPr>
        <w:t>FOROS Y EVENTOS</w:t>
      </w:r>
    </w:p>
    <w:p w:rsidR="006469C7" w:rsidRPr="00BE1187" w:rsidRDefault="009C3BEF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DEL GRUPO PARLAMENTARIO </w:t>
      </w:r>
      <w:r w:rsidR="00EC4CA2" w:rsidRPr="00BE1187">
        <w:rPr>
          <w:rFonts w:ascii="Arial" w:hAnsi="Arial" w:cs="Arial"/>
          <w:b/>
          <w:color w:val="000000" w:themeColor="text1"/>
          <w:sz w:val="24"/>
          <w:szCs w:val="24"/>
        </w:rPr>
        <w:t>MOVIMIENTO CIUDADANO</w:t>
      </w: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F490A" w:rsidRPr="00BE1187" w:rsidRDefault="009F490A" w:rsidP="005676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F490A" w:rsidRPr="00BE1187" w:rsidRDefault="009F490A" w:rsidP="009F49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>La Cámara de Diputados, con domicilio en Avenida Congreso de la Unión</w:t>
      </w:r>
      <w:r w:rsidR="004F73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73DC" w:rsidRPr="00BE1187">
        <w:rPr>
          <w:rFonts w:ascii="Arial" w:hAnsi="Arial" w:cs="Arial"/>
          <w:color w:val="000000" w:themeColor="text1"/>
          <w:sz w:val="24"/>
          <w:szCs w:val="24"/>
        </w:rPr>
        <w:t>número 66,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 Colonia El Parque, Alcaldía Venustiano Carranza, C.P</w:t>
      </w:r>
      <w:r w:rsidR="00212DBF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 15960, Ciudad de México, </w:t>
      </w:r>
      <w:r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es la responsable del tratamiento de los datos personales que usted</w:t>
      </w:r>
      <w:r w:rsidR="0056760A"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 nos proporcione a través del Grupo Parlamenta</w:t>
      </w:r>
      <w:r w:rsidR="005874D4"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rio Movimiento Ciudadano</w:t>
      </w:r>
      <w:r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, m</w:t>
      </w:r>
      <w:r w:rsidR="00B25E27"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ismo domicilio</w:t>
      </w:r>
      <w:r w:rsidR="004F73DC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>,</w:t>
      </w:r>
      <w:r w:rsidR="00B25E27"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 edificio F</w:t>
      </w:r>
      <w:r w:rsidR="00A42CC5" w:rsidRPr="00BE1187">
        <w:rPr>
          <w:rFonts w:ascii="Arial" w:hAnsi="Arial" w:cs="Arial"/>
          <w:color w:val="000000" w:themeColor="text1"/>
          <w:sz w:val="24"/>
          <w:szCs w:val="24"/>
        </w:rPr>
        <w:t>, tercer nivel</w:t>
      </w:r>
      <w:r w:rsidR="0056760A" w:rsidRPr="00BE1187">
        <w:rPr>
          <w:rFonts w:ascii="Arial" w:hAnsi="Arial" w:cs="Arial"/>
          <w:color w:val="000000" w:themeColor="text1"/>
          <w:sz w:val="24"/>
          <w:szCs w:val="24"/>
        </w:rPr>
        <w:t>,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 quien los recabará y procesará. </w:t>
      </w:r>
    </w:p>
    <w:p w:rsidR="009F498E" w:rsidRPr="00BE1187" w:rsidRDefault="009F498E" w:rsidP="00B47AE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¿PARA QUÉ SERÁN UTILIZADOS SUS DATOS PERSONALES?  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BE1187" w:rsidRDefault="00A42CC5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>El G</w:t>
      </w:r>
      <w:r w:rsidR="00B25E27" w:rsidRPr="00BE1187">
        <w:rPr>
          <w:rFonts w:ascii="Arial" w:hAnsi="Arial" w:cs="Arial"/>
          <w:color w:val="000000" w:themeColor="text1"/>
          <w:sz w:val="24"/>
          <w:szCs w:val="24"/>
        </w:rPr>
        <w:t xml:space="preserve">rupo 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>P</w:t>
      </w:r>
      <w:r w:rsidR="00B25E27" w:rsidRPr="00BE1187">
        <w:rPr>
          <w:rFonts w:ascii="Arial" w:hAnsi="Arial" w:cs="Arial"/>
          <w:color w:val="000000" w:themeColor="text1"/>
          <w:sz w:val="24"/>
          <w:szCs w:val="24"/>
        </w:rPr>
        <w:t xml:space="preserve">arlamentario 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>M</w:t>
      </w:r>
      <w:r w:rsidR="00B25E27" w:rsidRPr="00BE1187">
        <w:rPr>
          <w:rFonts w:ascii="Arial" w:hAnsi="Arial" w:cs="Arial"/>
          <w:color w:val="000000" w:themeColor="text1"/>
          <w:sz w:val="24"/>
          <w:szCs w:val="24"/>
        </w:rPr>
        <w:t xml:space="preserve">ovimiento 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>C</w:t>
      </w:r>
      <w:r w:rsidR="00B25E27" w:rsidRPr="00BE1187">
        <w:rPr>
          <w:rFonts w:ascii="Arial" w:hAnsi="Arial" w:cs="Arial"/>
          <w:color w:val="000000" w:themeColor="text1"/>
          <w:sz w:val="24"/>
          <w:szCs w:val="24"/>
        </w:rPr>
        <w:t>iudadano</w:t>
      </w:r>
      <w:r w:rsidR="0056760A" w:rsidRPr="00BE11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9C7" w:rsidRPr="00BE1187">
        <w:rPr>
          <w:rFonts w:ascii="Arial" w:hAnsi="Arial" w:cs="Arial"/>
          <w:color w:val="000000" w:themeColor="text1"/>
          <w:sz w:val="24"/>
          <w:szCs w:val="24"/>
        </w:rPr>
        <w:t xml:space="preserve">utilizará sus datos personales para las siguientes finalidades: </w:t>
      </w:r>
    </w:p>
    <w:p w:rsidR="006469C7" w:rsidRPr="00BE1187" w:rsidRDefault="006469C7" w:rsidP="00565815">
      <w:pPr>
        <w:pStyle w:val="Prrafodelista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311F" w:rsidRPr="00BE1187" w:rsidRDefault="00DF311F" w:rsidP="00DF311F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s-ES_tradnl" w:eastAsia="es-MX"/>
        </w:rPr>
      </w:pPr>
      <w:r w:rsidRPr="00BE1187">
        <w:rPr>
          <w:rFonts w:ascii="Arial" w:hAnsi="Arial" w:cs="Arial"/>
          <w:color w:val="000000"/>
          <w:sz w:val="24"/>
          <w:szCs w:val="24"/>
          <w:lang w:val="es-ES_tradnl" w:eastAsia="es-MX"/>
        </w:rPr>
        <w:t>Control y registro de asistencia;</w:t>
      </w:r>
    </w:p>
    <w:p w:rsidR="00DF311F" w:rsidRPr="00BE1187" w:rsidRDefault="00DF311F" w:rsidP="00DF311F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s-ES_tradnl" w:eastAsia="es-MX"/>
        </w:rPr>
      </w:pPr>
      <w:r w:rsidRPr="00BE1187">
        <w:rPr>
          <w:rFonts w:ascii="Arial" w:hAnsi="Arial" w:cs="Arial"/>
          <w:color w:val="000000"/>
          <w:sz w:val="24"/>
          <w:szCs w:val="24"/>
          <w:lang w:val="es-ES_tradnl" w:eastAsia="es-MX"/>
        </w:rPr>
        <w:t>Entrega de constancias y reconocimientos, en su caso;</w:t>
      </w:r>
    </w:p>
    <w:p w:rsidR="00DF311F" w:rsidRPr="00BE1187" w:rsidRDefault="00DF311F" w:rsidP="00DF311F">
      <w:pPr>
        <w:pStyle w:val="Prrafodelista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s-ES_tradnl" w:eastAsia="es-MX"/>
        </w:rPr>
      </w:pPr>
      <w:r w:rsidRPr="00BE1187">
        <w:rPr>
          <w:rFonts w:ascii="Arial" w:hAnsi="Arial" w:cs="Arial"/>
          <w:color w:val="000000"/>
          <w:sz w:val="24"/>
          <w:szCs w:val="24"/>
          <w:lang w:val="es-ES_tradnl" w:eastAsia="es-MX"/>
        </w:rPr>
        <w:t xml:space="preserve">Envío de material relacionado con los foros y eventos, e </w:t>
      </w:r>
    </w:p>
    <w:p w:rsidR="00076943" w:rsidRPr="00BE1187" w:rsidRDefault="00DF311F" w:rsidP="00DF311F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s-ES_tradnl" w:eastAsia="es-MX"/>
        </w:rPr>
      </w:pPr>
      <w:r w:rsidRPr="00BE1187">
        <w:rPr>
          <w:rFonts w:ascii="Arial" w:hAnsi="Arial" w:cs="Arial"/>
          <w:color w:val="000000"/>
          <w:sz w:val="24"/>
          <w:szCs w:val="24"/>
          <w:lang w:val="es-ES_tradnl" w:eastAsia="es-MX"/>
        </w:rPr>
        <w:t>Invitación a eventos futuros.</w:t>
      </w:r>
    </w:p>
    <w:p w:rsidR="00DF311F" w:rsidRPr="00BE1187" w:rsidRDefault="00DF311F" w:rsidP="00DF31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>¿QUÉ DATOS PERSONALES SERÁN RECABADOS?</w:t>
      </w:r>
    </w:p>
    <w:p w:rsidR="009F490A" w:rsidRPr="00BE1187" w:rsidRDefault="009F490A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563D" w:rsidRPr="00BE1187" w:rsidRDefault="00892D38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El Grupo Parlamentario Movimiento Ciudadano </w:t>
      </w:r>
      <w:r w:rsidR="004E563D" w:rsidRPr="00BE1187">
        <w:rPr>
          <w:rFonts w:ascii="Arial" w:hAnsi="Arial" w:cs="Arial"/>
          <w:color w:val="000000" w:themeColor="text1"/>
          <w:sz w:val="24"/>
          <w:szCs w:val="24"/>
        </w:rPr>
        <w:t xml:space="preserve">recabará los siguientes datos de manera directa: </w:t>
      </w:r>
    </w:p>
    <w:p w:rsidR="009300D5" w:rsidRPr="00BE1187" w:rsidRDefault="009300D5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587A" w:rsidRPr="00BE1187" w:rsidRDefault="00A2587A" w:rsidP="00A2587A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E1187">
        <w:rPr>
          <w:rFonts w:ascii="Arial" w:hAnsi="Arial" w:cs="Arial"/>
          <w:sz w:val="24"/>
          <w:szCs w:val="24"/>
        </w:rPr>
        <w:t>Nombre completo</w:t>
      </w:r>
    </w:p>
    <w:p w:rsidR="00A2587A" w:rsidRPr="00BE1187" w:rsidRDefault="00A2587A" w:rsidP="00A2587A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E1187">
        <w:rPr>
          <w:rFonts w:ascii="Arial" w:hAnsi="Arial" w:cs="Arial"/>
          <w:sz w:val="24"/>
          <w:szCs w:val="24"/>
        </w:rPr>
        <w:t>Correo electrónico</w:t>
      </w:r>
    </w:p>
    <w:p w:rsidR="00A2587A" w:rsidRPr="00BE1187" w:rsidRDefault="00A2587A" w:rsidP="00A2587A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E1187">
        <w:rPr>
          <w:rFonts w:ascii="Arial" w:hAnsi="Arial" w:cs="Arial"/>
          <w:sz w:val="24"/>
          <w:szCs w:val="24"/>
        </w:rPr>
        <w:t>Firma</w:t>
      </w:r>
    </w:p>
    <w:p w:rsidR="009300D5" w:rsidRPr="00BE1187" w:rsidRDefault="009300D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136A5" w:rsidRPr="00BE1187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se recabarán datos sensibles. </w:t>
      </w:r>
    </w:p>
    <w:p w:rsidR="00D136A5" w:rsidRPr="00BE1187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 xml:space="preserve">TRANSFERENCIA DE DATOS PERSONALES </w:t>
      </w:r>
    </w:p>
    <w:p w:rsidR="006469C7" w:rsidRPr="00BE1187" w:rsidRDefault="006469C7" w:rsidP="00B47AEF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9C7" w:rsidRPr="00BE1187" w:rsidRDefault="00734E0B" w:rsidP="00B47AEF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Se informa que el GPPMC</w:t>
      </w:r>
      <w:r w:rsidR="0056760A"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  <w:r w:rsidR="009300D5" w:rsidRPr="00BE1187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no transferirá sus datos personales. </w:t>
      </w:r>
    </w:p>
    <w:p w:rsidR="00B47AEF" w:rsidRPr="00BE1187" w:rsidRDefault="00B47AEF" w:rsidP="00B47A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BE1187" w:rsidRDefault="00955CDD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¿CÓMO PUEDE ACCEDER, </w:t>
      </w:r>
      <w:proofErr w:type="gramStart"/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RECTIFICAR, CANCELAR U OPONERSE AL USO DE SUS DATOS PERSONALES?</w:t>
      </w:r>
      <w:proofErr w:type="gramEnd"/>
    </w:p>
    <w:p w:rsidR="006469C7" w:rsidRPr="00BE1187" w:rsidRDefault="006469C7" w:rsidP="00B47AEF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6469C7" w:rsidRPr="00BE118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Usted tiene derecho de </w:t>
      </w: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acceder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rectificarlos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en caso de ser inexactos o incompletos; </w:t>
      </w: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cancelarlos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lastRenderedPageBreak/>
        <w:t xml:space="preserve">siendo utilizados para finalidades no consentidas o haya finalizado la relación contractual o de servicio, o bien, </w:t>
      </w: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oponerse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al tratamiento de los mismos para fines específicos de conformidad con lo establecido en</w:t>
      </w:r>
      <w:r w:rsidR="00E825A3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el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560419" w:rsidRPr="00BE1187" w:rsidRDefault="0056041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4F73DC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9C0A20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o</w:t>
      </w:r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212DBF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.</w:t>
      </w:r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  <w:r w:rsidR="006469C7"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</w:p>
    <w:p w:rsidR="006469C7" w:rsidRPr="00BE1187" w:rsidRDefault="006469C7" w:rsidP="00B47AE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La Unidad de Transparencia, comunicará al solicitante, en un plazo no mayor a veinte días hábiles contados a partir del día siguiente en que fue recibida la solicitud, el acceso, l</w:t>
      </w:r>
      <w:r w:rsidR="00955CDD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a cancelación o rectificación, o 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973F1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t</w:t>
      </w: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972F39" w:rsidRPr="00BE1187" w:rsidRDefault="00972F39" w:rsidP="00FD6FD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FD6FD1" w:rsidRDefault="004F73DC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4F73D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; en el teléfono 50360000, extensiones 66149, 8129 y 55113 o directamente en las instalaciones de la Unidad de Transparencia, edificio E, PB, ala norte.</w:t>
      </w:r>
    </w:p>
    <w:p w:rsidR="004F73DC" w:rsidRPr="00BE1187" w:rsidRDefault="004F73DC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9F498E" w:rsidRDefault="009F498E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5CDD" w:rsidRDefault="00955CDD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5CDD" w:rsidRPr="00BE1187" w:rsidRDefault="00955CDD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3047" w:rsidRPr="00BE1187" w:rsidRDefault="00D73047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lastRenderedPageBreak/>
        <w:t xml:space="preserve">¿CÓMO PUEDE CONOCER LOS CAMBIOS A ESTE AVISO DE PRIVACIDAD? </w:t>
      </w:r>
    </w:p>
    <w:p w:rsidR="00B47AEF" w:rsidRPr="00BE1187" w:rsidRDefault="00B47AEF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60419" w:rsidRPr="00BE1187" w:rsidRDefault="00D73047" w:rsidP="0056760A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El Grupo Parlamentario Movimiento Ciudadano </w:t>
      </w:r>
      <w:r w:rsidR="009F490A"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se reserva su derecho a realizar cambios en el presente aviso de privacidad, los cuales serán dados a conocer a través del portal</w:t>
      </w:r>
      <w:r w:rsidR="009F490A" w:rsidRPr="00BE118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56760A" w:rsidRPr="00BE1187">
          <w:rPr>
            <w:rStyle w:val="Hipervnculo"/>
            <w:rFonts w:ascii="Arial" w:eastAsia="Calibri" w:hAnsi="Arial" w:cs="Arial"/>
            <w:sz w:val="24"/>
            <w:szCs w:val="24"/>
          </w:rPr>
          <w:t>http://pot.diputados.gob.mx/Unidad-de-Transparencia/Datos-Personales-Archivo-y-Gestion-Documental/Avisos-de-Privacidad/Grupos-Parlamentarios</w:t>
        </w:r>
      </w:hyperlink>
      <w:r w:rsidR="0056760A" w:rsidRPr="00BE1187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 xml:space="preserve"> </w:t>
      </w:r>
      <w:r w:rsidR="009F490A" w:rsidRPr="00BE1187">
        <w:rPr>
          <w:rFonts w:ascii="Arial" w:eastAsia="Calibri" w:hAnsi="Arial" w:cs="Arial"/>
          <w:color w:val="000000" w:themeColor="text1"/>
          <w:sz w:val="24"/>
          <w:szCs w:val="24"/>
        </w:rPr>
        <w:t>o de manera presen</w:t>
      </w:r>
      <w:r w:rsidR="00BE1187">
        <w:rPr>
          <w:rFonts w:ascii="Arial" w:eastAsia="Calibri" w:hAnsi="Arial" w:cs="Arial"/>
          <w:color w:val="000000" w:themeColor="text1"/>
          <w:sz w:val="24"/>
          <w:szCs w:val="24"/>
        </w:rPr>
        <w:t>cial en las instalaciones del GPMC.</w:t>
      </w:r>
    </w:p>
    <w:p w:rsidR="006469C7" w:rsidRPr="00BE1187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TEMPORALIDAD DE LOS DATOS PERSONALES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6FD1" w:rsidRPr="00BE1187" w:rsidRDefault="0056760A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E1187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El tratamiento se llevará a cabo hasta el día 31 de agosto de 2021. </w:t>
      </w:r>
    </w:p>
    <w:p w:rsidR="0056760A" w:rsidRPr="00BE1187" w:rsidRDefault="0056760A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</w:p>
    <w:p w:rsidR="006469C7" w:rsidRPr="00BE1187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b/>
          <w:color w:val="000000" w:themeColor="text1"/>
          <w:sz w:val="24"/>
          <w:szCs w:val="24"/>
        </w:rPr>
        <w:t>Fundamento legal</w:t>
      </w:r>
    </w:p>
    <w:p w:rsidR="006469C7" w:rsidRPr="00BE1187" w:rsidRDefault="006469C7" w:rsidP="00B47A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9C7" w:rsidRPr="00BE1187" w:rsidRDefault="009C3BEF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1187">
        <w:rPr>
          <w:rFonts w:ascii="Arial" w:hAnsi="Arial" w:cs="Arial"/>
          <w:color w:val="000000" w:themeColor="text1"/>
          <w:sz w:val="24"/>
          <w:szCs w:val="24"/>
        </w:rPr>
        <w:t>Art. 51 y 52 de la Constitución Política de los Estados Unidos Mexicanos, última reforma en el Diario Oficial de la Federación</w:t>
      </w:r>
      <w:r w:rsidR="00BE1187">
        <w:rPr>
          <w:rFonts w:ascii="Arial" w:hAnsi="Arial" w:cs="Arial"/>
          <w:color w:val="000000" w:themeColor="text1"/>
          <w:sz w:val="24"/>
          <w:szCs w:val="24"/>
        </w:rPr>
        <w:t>:</w:t>
      </w:r>
      <w:r w:rsidRPr="00BE1187">
        <w:rPr>
          <w:rFonts w:ascii="Arial" w:hAnsi="Arial" w:cs="Arial"/>
          <w:color w:val="000000" w:themeColor="text1"/>
          <w:sz w:val="24"/>
          <w:szCs w:val="24"/>
        </w:rPr>
        <w:t xml:space="preserve"> 29 de enero de 2016. </w:t>
      </w:r>
    </w:p>
    <w:p w:rsidR="00B47AEF" w:rsidRPr="00BE1187" w:rsidRDefault="00B47AEF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BE118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9F490A" w:rsidRPr="00BE1187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9F490A" w:rsidRPr="00BE1187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bookmarkStart w:id="0" w:name="_GoBack"/>
      <w:bookmarkEnd w:id="0"/>
    </w:p>
    <w:p w:rsidR="006469C7" w:rsidRPr="00BE1187" w:rsidRDefault="006469C7" w:rsidP="00B47A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6469C7" w:rsidRPr="00BE1187" w:rsidSect="003B685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BD" w:rsidRDefault="004F40BD" w:rsidP="0056760A">
      <w:pPr>
        <w:spacing w:after="0" w:line="240" w:lineRule="auto"/>
      </w:pPr>
      <w:r>
        <w:separator/>
      </w:r>
    </w:p>
  </w:endnote>
  <w:endnote w:type="continuationSeparator" w:id="0">
    <w:p w:rsidR="004F40BD" w:rsidRDefault="004F40BD" w:rsidP="005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BD" w:rsidRDefault="004F40BD" w:rsidP="0056760A">
      <w:pPr>
        <w:spacing w:after="0" w:line="240" w:lineRule="auto"/>
      </w:pPr>
      <w:r>
        <w:separator/>
      </w:r>
    </w:p>
  </w:footnote>
  <w:footnote w:type="continuationSeparator" w:id="0">
    <w:p w:rsidR="004F40BD" w:rsidRDefault="004F40BD" w:rsidP="0056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0A" w:rsidRDefault="0056760A" w:rsidP="0056760A">
    <w:pPr>
      <w:pStyle w:val="Encabezado"/>
      <w:jc w:val="right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C0227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F5664"/>
    <w:multiLevelType w:val="hybridMultilevel"/>
    <w:tmpl w:val="18F27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35B72"/>
    <w:multiLevelType w:val="hybridMultilevel"/>
    <w:tmpl w:val="00807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9C7"/>
    <w:rsid w:val="0001197D"/>
    <w:rsid w:val="00076943"/>
    <w:rsid w:val="0013407C"/>
    <w:rsid w:val="0017215A"/>
    <w:rsid w:val="0019412B"/>
    <w:rsid w:val="001B3C9E"/>
    <w:rsid w:val="001B428B"/>
    <w:rsid w:val="00212DBF"/>
    <w:rsid w:val="00215543"/>
    <w:rsid w:val="003A3E1A"/>
    <w:rsid w:val="003B6855"/>
    <w:rsid w:val="00422D8F"/>
    <w:rsid w:val="004451F4"/>
    <w:rsid w:val="004E563D"/>
    <w:rsid w:val="004F40BD"/>
    <w:rsid w:val="004F73DC"/>
    <w:rsid w:val="005020DB"/>
    <w:rsid w:val="00560419"/>
    <w:rsid w:val="00565815"/>
    <w:rsid w:val="0056760A"/>
    <w:rsid w:val="00587230"/>
    <w:rsid w:val="005874D4"/>
    <w:rsid w:val="006469C7"/>
    <w:rsid w:val="007148D5"/>
    <w:rsid w:val="00734E0B"/>
    <w:rsid w:val="007365E3"/>
    <w:rsid w:val="007D27A0"/>
    <w:rsid w:val="007F5ECD"/>
    <w:rsid w:val="00802C0D"/>
    <w:rsid w:val="008638D0"/>
    <w:rsid w:val="00892D38"/>
    <w:rsid w:val="009300D5"/>
    <w:rsid w:val="00955CDD"/>
    <w:rsid w:val="00972F39"/>
    <w:rsid w:val="00973F1A"/>
    <w:rsid w:val="009C0A20"/>
    <w:rsid w:val="009C3BEF"/>
    <w:rsid w:val="009D53CC"/>
    <w:rsid w:val="009F490A"/>
    <w:rsid w:val="009F498E"/>
    <w:rsid w:val="00A004C0"/>
    <w:rsid w:val="00A040F7"/>
    <w:rsid w:val="00A11169"/>
    <w:rsid w:val="00A2587A"/>
    <w:rsid w:val="00A42CC5"/>
    <w:rsid w:val="00A73F23"/>
    <w:rsid w:val="00B25E27"/>
    <w:rsid w:val="00B47AEF"/>
    <w:rsid w:val="00BE1187"/>
    <w:rsid w:val="00BE34B2"/>
    <w:rsid w:val="00C449E1"/>
    <w:rsid w:val="00C62F5B"/>
    <w:rsid w:val="00CA1EC1"/>
    <w:rsid w:val="00CC42F6"/>
    <w:rsid w:val="00CE21B0"/>
    <w:rsid w:val="00D136A5"/>
    <w:rsid w:val="00D73047"/>
    <w:rsid w:val="00DA2535"/>
    <w:rsid w:val="00DF311F"/>
    <w:rsid w:val="00E825A3"/>
    <w:rsid w:val="00EC4CA2"/>
    <w:rsid w:val="00EE71D9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A9E03-1CBA-4C2B-8DD0-D681FB8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9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7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60A"/>
  </w:style>
  <w:style w:type="paragraph" w:styleId="Piedepgina">
    <w:name w:val="footer"/>
    <w:basedOn w:val="Normal"/>
    <w:link w:val="PiedepginaCar"/>
    <w:uiPriority w:val="99"/>
    <w:unhideWhenUsed/>
    <w:rsid w:val="00567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60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5ECB-DBE7-4AAA-B564-9B1E47A9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9</cp:revision>
  <dcterms:created xsi:type="dcterms:W3CDTF">2019-10-22T16:45:00Z</dcterms:created>
  <dcterms:modified xsi:type="dcterms:W3CDTF">2019-11-06T18:44:00Z</dcterms:modified>
</cp:coreProperties>
</file>